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F0AC99" w14:textId="77777777" w:rsidR="000E192D" w:rsidRPr="000E192D" w:rsidRDefault="000E192D" w:rsidP="000E192D">
      <w:pPr>
        <w:spacing w:after="166" w:line="271" w:lineRule="auto"/>
        <w:ind w:left="-15" w:right="39" w:firstLine="15"/>
        <w:jc w:val="center"/>
        <w:rPr>
          <w:rFonts w:ascii="Calibri" w:eastAsia="Calibri" w:hAnsi="Calibri" w:cs="Calibri"/>
          <w:b/>
          <w:bCs/>
          <w:color w:val="000000"/>
          <w:u w:val="single"/>
          <w:lang w:val="it-IT"/>
        </w:rPr>
      </w:pPr>
      <w:bookmarkStart w:id="0" w:name="_Hlk214551033"/>
      <w:r w:rsidRPr="000E192D">
        <w:rPr>
          <w:rFonts w:ascii="Calibri" w:eastAsia="Calibri" w:hAnsi="Calibri" w:cs="Calibri"/>
          <w:b/>
          <w:bCs/>
          <w:color w:val="000000"/>
          <w:u w:val="single"/>
          <w:lang w:val="it-IT"/>
        </w:rPr>
        <w:t>Model formular contract</w:t>
      </w:r>
    </w:p>
    <w:p w14:paraId="5C1A667C" w14:textId="77777777" w:rsidR="000E192D" w:rsidRPr="000E192D" w:rsidRDefault="000E192D" w:rsidP="000E192D">
      <w:pPr>
        <w:spacing w:after="173" w:line="259" w:lineRule="auto"/>
        <w:ind w:left="864"/>
        <w:rPr>
          <w:rFonts w:ascii="Calibri" w:eastAsia="Calibri" w:hAnsi="Calibri" w:cs="Calibri"/>
          <w:color w:val="000000"/>
          <w:lang w:val="it-IT"/>
        </w:rPr>
      </w:pPr>
      <w:r w:rsidRPr="000E192D">
        <w:rPr>
          <w:rFonts w:ascii="Calibri" w:eastAsia="Calibri" w:hAnsi="Calibri" w:cs="Calibri"/>
          <w:b/>
          <w:color w:val="000000"/>
          <w:lang w:val="it-IT"/>
        </w:rPr>
        <w:t xml:space="preserve"> </w:t>
      </w:r>
    </w:p>
    <w:p w14:paraId="7BDA9B74" w14:textId="77777777" w:rsidR="000E192D" w:rsidRPr="000E192D" w:rsidRDefault="000E192D" w:rsidP="000E192D">
      <w:pPr>
        <w:spacing w:after="10" w:line="269" w:lineRule="auto"/>
        <w:ind w:left="2318" w:right="40" w:hanging="10"/>
        <w:jc w:val="both"/>
        <w:rPr>
          <w:rFonts w:ascii="Calibri" w:eastAsia="Calibri" w:hAnsi="Calibri" w:cs="Calibri"/>
          <w:color w:val="000000"/>
          <w:lang w:val="it-IT"/>
        </w:rPr>
      </w:pPr>
      <w:r w:rsidRPr="000E192D">
        <w:rPr>
          <w:rFonts w:ascii="Calibri" w:eastAsia="Calibri" w:hAnsi="Calibri" w:cs="Calibri"/>
          <w:b/>
          <w:color w:val="000000"/>
          <w:lang w:val="it-IT"/>
        </w:rPr>
        <w:t xml:space="preserve">CONTRACT DE PROIECTARE, FURNIZARE SI EXECUTIE  </w:t>
      </w:r>
    </w:p>
    <w:p w14:paraId="0C8AAD60" w14:textId="77777777" w:rsidR="000E192D" w:rsidRPr="000E192D" w:rsidRDefault="000E192D" w:rsidP="000E192D">
      <w:pPr>
        <w:keepNext/>
        <w:keepLines/>
        <w:spacing w:before="160" w:after="80" w:line="271" w:lineRule="auto"/>
        <w:ind w:left="388" w:hanging="10"/>
        <w:jc w:val="center"/>
        <w:outlineLvl w:val="1"/>
        <w:rPr>
          <w:rFonts w:ascii="Aptos Display" w:eastAsia="Times New Roman" w:hAnsi="Aptos Display" w:cs="Times New Roman"/>
          <w:color w:val="0F4761"/>
          <w:lang w:val="en-US"/>
        </w:rPr>
      </w:pPr>
      <w:r w:rsidRPr="000E192D">
        <w:rPr>
          <w:rFonts w:ascii="Aptos Display" w:eastAsia="Times New Roman" w:hAnsi="Aptos Display" w:cs="Times New Roman"/>
          <w:color w:val="0F4761"/>
          <w:lang w:val="en-US"/>
        </w:rPr>
        <w:t>NR. ......  DIN DATA DE ...........2026</w:t>
      </w:r>
    </w:p>
    <w:p w14:paraId="3F29F57F" w14:textId="77777777" w:rsidR="000E192D" w:rsidRPr="000E192D" w:rsidRDefault="000E192D" w:rsidP="000E192D">
      <w:pPr>
        <w:spacing w:after="20" w:line="259" w:lineRule="auto"/>
        <w:ind w:left="432"/>
        <w:jc w:val="center"/>
        <w:rPr>
          <w:rFonts w:ascii="Calibri" w:eastAsia="Calibri" w:hAnsi="Calibri" w:cs="Calibri"/>
          <w:color w:val="000000"/>
          <w:lang w:val="en-US"/>
        </w:rPr>
      </w:pPr>
      <w:r w:rsidRPr="000E192D">
        <w:rPr>
          <w:rFonts w:ascii="Calibri" w:eastAsia="Calibri" w:hAnsi="Calibri" w:cs="Calibri"/>
          <w:b/>
          <w:color w:val="000000"/>
          <w:lang w:val="en-US"/>
        </w:rPr>
        <w:t xml:space="preserve"> </w:t>
      </w:r>
    </w:p>
    <w:p w14:paraId="47BBD6C3" w14:textId="77777777" w:rsidR="000E192D" w:rsidRPr="000E192D" w:rsidRDefault="000E192D" w:rsidP="000E192D">
      <w:pPr>
        <w:spacing w:after="20" w:line="259" w:lineRule="auto"/>
        <w:ind w:left="432"/>
        <w:jc w:val="center"/>
        <w:rPr>
          <w:rFonts w:ascii="Calibri" w:eastAsia="Calibri" w:hAnsi="Calibri" w:cs="Calibri"/>
          <w:color w:val="000000"/>
          <w:lang w:val="en-US"/>
        </w:rPr>
      </w:pPr>
      <w:r w:rsidRPr="000E192D">
        <w:rPr>
          <w:rFonts w:ascii="Calibri" w:eastAsia="Calibri" w:hAnsi="Calibri" w:cs="Calibri"/>
          <w:b/>
          <w:color w:val="000000"/>
          <w:lang w:val="en-US"/>
        </w:rPr>
        <w:t xml:space="preserve"> </w:t>
      </w:r>
    </w:p>
    <w:p w14:paraId="0C2AD793"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color w:val="000000"/>
          <w:lang w:val="en-US"/>
        </w:rPr>
        <w:t>•</w:t>
      </w:r>
      <w:r w:rsidRPr="000E192D">
        <w:rPr>
          <w:rFonts w:ascii="Arial" w:eastAsia="Arial" w:hAnsi="Arial" w:cs="Arial"/>
          <w:color w:val="000000"/>
          <w:lang w:val="en-US"/>
        </w:rPr>
        <w:t xml:space="preserve"> </w:t>
      </w:r>
      <w:r w:rsidRPr="000E192D">
        <w:rPr>
          <w:rFonts w:ascii="Calibri" w:eastAsia="Calibri" w:hAnsi="Calibri" w:cs="Calibri"/>
          <w:b/>
          <w:color w:val="000000"/>
          <w:lang w:val="en-US"/>
        </w:rPr>
        <w:t xml:space="preserve">PARTILE CONTRACTANTE </w:t>
      </w:r>
    </w:p>
    <w:p w14:paraId="629CE8FC"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HAPPY ARTS &amp; CRAFTS </w:t>
      </w:r>
      <w:r w:rsidRPr="000E192D">
        <w:rPr>
          <w:rFonts w:ascii="Calibri" w:eastAsia="Calibri" w:hAnsi="Calibri" w:cs="Calibri"/>
          <w:bCs/>
          <w:color w:val="000000"/>
          <w:lang w:val="it-IT"/>
        </w:rPr>
        <w:t xml:space="preserve">ROMANIA SRL </w:t>
      </w:r>
      <w:r w:rsidRPr="000E192D">
        <w:rPr>
          <w:rFonts w:ascii="Calibri" w:eastAsia="Calibri" w:hAnsi="Calibri" w:cs="Calibri"/>
          <w:color w:val="000000"/>
          <w:lang w:val="en-US"/>
        </w:rPr>
        <w:t>(fosta DEKO RAME SRL)</w:t>
      </w:r>
      <w:r w:rsidRPr="000E192D">
        <w:rPr>
          <w:rFonts w:ascii="Calibri" w:eastAsia="Calibri" w:hAnsi="Calibri" w:cs="Calibri"/>
          <w:b/>
          <w:color w:val="000000"/>
          <w:lang w:val="it-IT"/>
        </w:rPr>
        <w:t xml:space="preserve">, </w:t>
      </w:r>
      <w:r w:rsidRPr="000E192D">
        <w:rPr>
          <w:rFonts w:ascii="Calibri" w:eastAsia="Calibri" w:hAnsi="Calibri" w:cs="Calibri"/>
          <w:color w:val="000000"/>
          <w:lang w:val="it-IT"/>
        </w:rPr>
        <w:t>persoana juridica romana, cu sediul social in Loc, inmatriculata la Registrul Comertului sub nr.,  avand, reprezentata prin ....................., in calitate ................, denumita in continuare</w:t>
      </w:r>
      <w:r w:rsidRPr="000E192D">
        <w:rPr>
          <w:rFonts w:ascii="Calibri" w:eastAsia="Calibri" w:hAnsi="Calibri" w:cs="Calibri"/>
          <w:b/>
          <w:color w:val="000000"/>
          <w:lang w:val="it-IT"/>
        </w:rPr>
        <w:t xml:space="preserve"> </w:t>
      </w:r>
    </w:p>
    <w:p w14:paraId="38A2E96F" w14:textId="77777777" w:rsidR="000E192D" w:rsidRPr="000E192D" w:rsidRDefault="000E192D" w:rsidP="000E192D">
      <w:pPr>
        <w:spacing w:after="10" w:line="269" w:lineRule="auto"/>
        <w:ind w:left="17" w:right="40" w:hanging="10"/>
        <w:jc w:val="both"/>
        <w:rPr>
          <w:rFonts w:ascii="Calibri" w:eastAsia="Calibri" w:hAnsi="Calibri" w:cs="Calibri"/>
          <w:color w:val="000000"/>
          <w:lang w:val="en-US"/>
        </w:rPr>
      </w:pPr>
      <w:r w:rsidRPr="000E192D">
        <w:rPr>
          <w:rFonts w:ascii="Calibri" w:eastAsia="Calibri" w:hAnsi="Calibri" w:cs="Calibri"/>
          <w:b/>
          <w:color w:val="000000"/>
          <w:lang w:val="en-US"/>
        </w:rPr>
        <w:t>„BENEFICIARUL”,</w:t>
      </w:r>
      <w:r w:rsidRPr="000E192D">
        <w:rPr>
          <w:rFonts w:ascii="Calibri" w:eastAsia="Calibri" w:hAnsi="Calibri" w:cs="Calibri"/>
          <w:i/>
          <w:color w:val="000000"/>
          <w:lang w:val="en-US"/>
        </w:rPr>
        <w:t xml:space="preserve"> </w:t>
      </w:r>
    </w:p>
    <w:p w14:paraId="5CE211A7" w14:textId="77777777" w:rsidR="000E192D" w:rsidRPr="000E192D" w:rsidRDefault="000E192D" w:rsidP="000E192D">
      <w:pPr>
        <w:spacing w:after="9" w:line="271" w:lineRule="auto"/>
        <w:ind w:left="442" w:right="39" w:hanging="10"/>
        <w:jc w:val="both"/>
        <w:rPr>
          <w:rFonts w:ascii="Calibri" w:eastAsia="Calibri" w:hAnsi="Calibri" w:cs="Calibri"/>
          <w:color w:val="000000"/>
          <w:lang w:val="en-US"/>
        </w:rPr>
      </w:pPr>
      <w:r w:rsidRPr="000E192D">
        <w:rPr>
          <w:rFonts w:ascii="Calibri" w:eastAsia="Calibri" w:hAnsi="Calibri" w:cs="Calibri"/>
          <w:color w:val="000000"/>
          <w:lang w:val="en-US"/>
        </w:rPr>
        <w:t xml:space="preserve">si </w:t>
      </w:r>
    </w:p>
    <w:p w14:paraId="67CC14B3"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b/>
          <w:color w:val="000000"/>
          <w:lang w:val="it-IT"/>
        </w:rPr>
        <w:t xml:space="preserve">...................., </w:t>
      </w:r>
      <w:r w:rsidRPr="000E192D">
        <w:rPr>
          <w:rFonts w:ascii="Calibri" w:eastAsia="Calibri" w:hAnsi="Calibri" w:cs="Calibri"/>
          <w:color w:val="000000"/>
          <w:lang w:val="it-IT"/>
        </w:rPr>
        <w:t>persoana juridica romana, cu sediul social in .................................., CUI ......................, Nr. inreg. Registrul Comertului.........................., cont bancar ................................, reprezentata de dnul. ......................, in calitate de ...................., denumita in continuare „</w:t>
      </w:r>
      <w:r w:rsidRPr="000E192D">
        <w:rPr>
          <w:rFonts w:ascii="Calibri" w:eastAsia="Calibri" w:hAnsi="Calibri" w:cs="Calibri"/>
          <w:b/>
          <w:color w:val="000000"/>
          <w:lang w:val="it-IT"/>
        </w:rPr>
        <w:t>EXECUTANTUL”/”PROIECTANTUL”</w:t>
      </w:r>
      <w:r w:rsidRPr="000E192D">
        <w:rPr>
          <w:rFonts w:ascii="Calibri" w:eastAsia="Calibri" w:hAnsi="Calibri" w:cs="Calibri"/>
          <w:color w:val="000000"/>
          <w:lang w:val="it-IT"/>
        </w:rPr>
        <w:t xml:space="preserve">, </w:t>
      </w:r>
    </w:p>
    <w:p w14:paraId="1B42F97C"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7369D772"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 Denumite in mod individual “</w:t>
      </w:r>
      <w:r w:rsidRPr="000E192D">
        <w:rPr>
          <w:rFonts w:ascii="Calibri" w:eastAsia="Calibri" w:hAnsi="Calibri" w:cs="Calibri"/>
          <w:b/>
          <w:color w:val="000000"/>
          <w:lang w:val="it-IT"/>
        </w:rPr>
        <w:t>Partea</w:t>
      </w:r>
      <w:r w:rsidRPr="000E192D">
        <w:rPr>
          <w:rFonts w:ascii="Calibri" w:eastAsia="Calibri" w:hAnsi="Calibri" w:cs="Calibri"/>
          <w:color w:val="000000"/>
          <w:lang w:val="it-IT"/>
        </w:rPr>
        <w:t>” si in mod colectiv “</w:t>
      </w:r>
      <w:r w:rsidRPr="000E192D">
        <w:rPr>
          <w:rFonts w:ascii="Calibri" w:eastAsia="Calibri" w:hAnsi="Calibri" w:cs="Calibri"/>
          <w:b/>
          <w:color w:val="000000"/>
          <w:lang w:val="it-IT"/>
        </w:rPr>
        <w:t>Partile</w:t>
      </w:r>
      <w:r w:rsidRPr="000E192D">
        <w:rPr>
          <w:rFonts w:ascii="Calibri" w:eastAsia="Calibri" w:hAnsi="Calibri" w:cs="Calibri"/>
          <w:color w:val="000000"/>
          <w:lang w:val="it-IT"/>
        </w:rPr>
        <w:t>”</w:t>
      </w:r>
      <w:r w:rsidRPr="000E192D">
        <w:rPr>
          <w:rFonts w:ascii="Calibri" w:eastAsia="Calibri" w:hAnsi="Calibri" w:cs="Calibri"/>
          <w:b/>
          <w:color w:val="000000"/>
          <w:lang w:val="it-IT"/>
        </w:rPr>
        <w:t>,</w:t>
      </w:r>
      <w:r w:rsidRPr="000E192D">
        <w:rPr>
          <w:rFonts w:ascii="Calibri" w:eastAsia="Calibri" w:hAnsi="Calibri" w:cs="Calibri"/>
          <w:color w:val="000000"/>
          <w:lang w:val="it-IT"/>
        </w:rPr>
        <w:t xml:space="preserve"> au convenit incheierea prezentului contract de executie (“</w:t>
      </w:r>
      <w:r w:rsidRPr="000E192D">
        <w:rPr>
          <w:rFonts w:ascii="Calibri" w:eastAsia="Calibri" w:hAnsi="Calibri" w:cs="Calibri"/>
          <w:b/>
          <w:color w:val="000000"/>
          <w:lang w:val="it-IT"/>
        </w:rPr>
        <w:t>Contractul</w:t>
      </w:r>
      <w:r w:rsidRPr="000E192D">
        <w:rPr>
          <w:rFonts w:ascii="Calibri" w:eastAsia="Calibri" w:hAnsi="Calibri" w:cs="Calibri"/>
          <w:color w:val="000000"/>
          <w:lang w:val="it-IT"/>
        </w:rPr>
        <w:t xml:space="preserve">”), cu respectarea urmatorilor termeni si conditii: </w:t>
      </w:r>
    </w:p>
    <w:p w14:paraId="3E7B229B"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14EB6742" w14:textId="77777777" w:rsidR="000E192D" w:rsidRPr="000E192D" w:rsidRDefault="000E192D" w:rsidP="000E192D">
      <w:pPr>
        <w:tabs>
          <w:tab w:val="center" w:pos="368"/>
          <w:tab w:val="center" w:pos="2018"/>
        </w:tabs>
        <w:spacing w:after="10" w:line="269" w:lineRule="auto"/>
        <w:rPr>
          <w:rFonts w:ascii="Calibri" w:eastAsia="Calibri" w:hAnsi="Calibri" w:cs="Calibri"/>
          <w:color w:val="000000"/>
          <w:lang w:val="en-US"/>
        </w:rPr>
      </w:pPr>
      <w:r w:rsidRPr="000E192D">
        <w:rPr>
          <w:rFonts w:ascii="Calibri" w:eastAsia="Calibri" w:hAnsi="Calibri" w:cs="Calibri"/>
          <w:color w:val="000000"/>
          <w:sz w:val="22"/>
          <w:lang w:val="it-IT"/>
        </w:rPr>
        <w:tab/>
      </w:r>
      <w:r w:rsidRPr="000E192D">
        <w:rPr>
          <w:rFonts w:ascii="Calibri" w:eastAsia="Calibri" w:hAnsi="Calibri" w:cs="Calibri"/>
          <w:b/>
          <w:color w:val="000000"/>
          <w:lang w:val="en-US"/>
        </w:rPr>
        <w:t>I.</w:t>
      </w:r>
      <w:r w:rsidRPr="000E192D">
        <w:rPr>
          <w:rFonts w:ascii="Arial" w:eastAsia="Arial" w:hAnsi="Arial" w:cs="Arial"/>
          <w:b/>
          <w:color w:val="000000"/>
          <w:lang w:val="en-US"/>
        </w:rPr>
        <w:t xml:space="preserve"> </w:t>
      </w:r>
      <w:r w:rsidRPr="000E192D">
        <w:rPr>
          <w:rFonts w:ascii="Arial" w:eastAsia="Arial" w:hAnsi="Arial" w:cs="Arial"/>
          <w:b/>
          <w:color w:val="000000"/>
          <w:lang w:val="en-US"/>
        </w:rPr>
        <w:tab/>
      </w:r>
      <w:r w:rsidRPr="000E192D">
        <w:rPr>
          <w:rFonts w:ascii="Calibri" w:eastAsia="Calibri" w:hAnsi="Calibri" w:cs="Calibri"/>
          <w:b/>
          <w:color w:val="000000"/>
          <w:lang w:val="en-US"/>
        </w:rPr>
        <w:t xml:space="preserve">OBIECTUL CONTRACTULUI </w:t>
      </w:r>
    </w:p>
    <w:p w14:paraId="25E50560" w14:textId="77777777" w:rsidR="000E192D" w:rsidRPr="000E192D" w:rsidRDefault="000E192D" w:rsidP="000E192D">
      <w:pPr>
        <w:numPr>
          <w:ilvl w:val="0"/>
          <w:numId w:val="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Obiectul contractului il reprezinta furnizarea, montajul și punerea in functiune a unui sistem fotovoltaic de tip „on-grid”, cu o putere instalata de ....... MW si capacitate de stocare de .......... kW AC in locatia prezentata in caietul de sarcini. Executantul furnizeaza o solutie conform oferta depusa in cadrul procedurii de achizitie si care face parte integranta a prezentului Contract.  </w:t>
      </w:r>
    </w:p>
    <w:p w14:paraId="5E0C08C4" w14:textId="77777777" w:rsidR="000E192D" w:rsidRPr="000E192D" w:rsidRDefault="000E192D" w:rsidP="000E192D">
      <w:pPr>
        <w:numPr>
          <w:ilvl w:val="0"/>
          <w:numId w:val="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va executa lucrarile in conformitate cu legislatia romana, cu toate standardele si prescriptiile tehnice in vigoare referitoare la aceste tipuri de lucrari si in acord cu dispozitiile si instructiunile Beneficiarului, in termenele si conditiile cuprinse in prezentul Contract. </w:t>
      </w:r>
    </w:p>
    <w:p w14:paraId="0EB93FB1" w14:textId="77777777" w:rsidR="000E192D" w:rsidRPr="000E192D" w:rsidRDefault="000E192D" w:rsidP="000E192D">
      <w:pPr>
        <w:numPr>
          <w:ilvl w:val="0"/>
          <w:numId w:val="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garanteaza ca la data receptiei, lucrarile executate vor avea calitatile declarate de catre Executant in Contract si anexele la acesta, vor corespunde din punct de vedere tehnic cu normele si cerintele de instalare furnizate de Producator. </w:t>
      </w:r>
    </w:p>
    <w:p w14:paraId="73CD1FC5"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garanteaza ca bunurile, obiecte ale prezentului contract, sunt conforme și corespund descrierii date de Producator in conformitate cu cele aratate in contract si anexele tehnice, corespund scopului pentru care Benefciarul le achizitioneaza, intelegand specificatiile tehnice ale ofertei Executantului, respectiv pentru realizarea obiectivului aratat la art.I, pct.1, prezinta calitatea și performanta in conformitate cu contractul și specficatiile tehnice, parte integranta din acesta.  </w:t>
      </w:r>
    </w:p>
    <w:p w14:paraId="1F48CACB"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Beneficiarul declara ca intelege si este de acord cu specficatiile echipamentelor si declara ca acestea corespund scopului pentru care le achizitioneaza, intelegand specificatiile tehnice ale ofertei </w:t>
      </w:r>
      <w:r w:rsidRPr="000E192D">
        <w:rPr>
          <w:rFonts w:ascii="Calibri" w:eastAsia="Calibri" w:hAnsi="Calibri" w:cs="Calibri"/>
          <w:color w:val="000000"/>
          <w:lang w:val="it-IT"/>
        </w:rPr>
        <w:lastRenderedPageBreak/>
        <w:t xml:space="preserve">Executantului, și ca acestea se doresc a fi de calitatea și performanta in conformitate cu Contractul și specificatiile tehnice, parte integranta din acesta. </w:t>
      </w:r>
    </w:p>
    <w:p w14:paraId="46989BBF" w14:textId="77777777" w:rsidR="000E192D" w:rsidRPr="000E192D" w:rsidRDefault="000E192D" w:rsidP="000E192D">
      <w:pPr>
        <w:spacing w:after="25"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679BCB98" w14:textId="77777777" w:rsidR="000E192D" w:rsidRPr="000E192D" w:rsidRDefault="000E192D" w:rsidP="000E192D">
      <w:pPr>
        <w:tabs>
          <w:tab w:val="center" w:pos="336"/>
          <w:tab w:val="center" w:pos="1934"/>
        </w:tabs>
        <w:spacing w:after="10" w:line="269" w:lineRule="auto"/>
        <w:rPr>
          <w:rFonts w:ascii="Calibri" w:eastAsia="Calibri" w:hAnsi="Calibri" w:cs="Calibri"/>
          <w:color w:val="000000"/>
          <w:lang w:val="en-US"/>
        </w:rPr>
      </w:pPr>
      <w:r w:rsidRPr="000E192D">
        <w:rPr>
          <w:rFonts w:ascii="Calibri" w:eastAsia="Calibri" w:hAnsi="Calibri" w:cs="Calibri"/>
          <w:color w:val="000000"/>
          <w:sz w:val="22"/>
          <w:lang w:val="it-IT"/>
        </w:rPr>
        <w:tab/>
      </w:r>
      <w:r w:rsidRPr="000E192D">
        <w:rPr>
          <w:rFonts w:ascii="Calibri" w:eastAsia="Calibri" w:hAnsi="Calibri" w:cs="Calibri"/>
          <w:b/>
          <w:color w:val="000000"/>
          <w:lang w:val="en-US"/>
        </w:rPr>
        <w:t>II.</w:t>
      </w:r>
      <w:r w:rsidRPr="000E192D">
        <w:rPr>
          <w:rFonts w:ascii="Arial" w:eastAsia="Arial" w:hAnsi="Arial" w:cs="Arial"/>
          <w:b/>
          <w:color w:val="000000"/>
          <w:lang w:val="en-US"/>
        </w:rPr>
        <w:t xml:space="preserve"> </w:t>
      </w:r>
      <w:r w:rsidRPr="000E192D">
        <w:rPr>
          <w:rFonts w:ascii="Arial" w:eastAsia="Arial" w:hAnsi="Arial" w:cs="Arial"/>
          <w:b/>
          <w:color w:val="000000"/>
          <w:lang w:val="en-US"/>
        </w:rPr>
        <w:tab/>
      </w:r>
      <w:r w:rsidRPr="000E192D">
        <w:rPr>
          <w:rFonts w:ascii="Calibri" w:eastAsia="Calibri" w:hAnsi="Calibri" w:cs="Calibri"/>
          <w:b/>
          <w:color w:val="000000"/>
          <w:lang w:val="en-US"/>
        </w:rPr>
        <w:t xml:space="preserve"> PRETUL CONTRACTULUI</w:t>
      </w:r>
      <w:r w:rsidRPr="000E192D">
        <w:rPr>
          <w:rFonts w:ascii="Calibri" w:eastAsia="Calibri" w:hAnsi="Calibri" w:cs="Calibri"/>
          <w:color w:val="000000"/>
          <w:lang w:val="en-US"/>
        </w:rPr>
        <w:t xml:space="preserve"> </w:t>
      </w:r>
    </w:p>
    <w:p w14:paraId="5EDE84EC" w14:textId="77777777" w:rsidR="000E192D" w:rsidRPr="000E192D" w:rsidRDefault="000E192D" w:rsidP="000E192D">
      <w:pPr>
        <w:numPr>
          <w:ilvl w:val="0"/>
          <w:numId w:val="2"/>
        </w:numPr>
        <w:spacing w:after="9" w:line="271" w:lineRule="auto"/>
        <w:ind w:right="39"/>
        <w:jc w:val="both"/>
        <w:rPr>
          <w:rFonts w:ascii="Calibri" w:eastAsia="Calibri" w:hAnsi="Calibri" w:cs="Calibri"/>
          <w:color w:val="C00000"/>
          <w:lang w:val="en-US"/>
        </w:rPr>
      </w:pPr>
      <w:r w:rsidRPr="000E192D">
        <w:rPr>
          <w:rFonts w:ascii="Calibri" w:eastAsia="Calibri" w:hAnsi="Calibri" w:cs="Calibri"/>
          <w:color w:val="000000"/>
          <w:lang w:val="it-IT"/>
        </w:rPr>
        <w:t xml:space="preserve">Valoarea totala a Contractului este conform cu Anexa 1 (Propunere financiara) in cuantum de </w:t>
      </w:r>
      <w:r w:rsidRPr="000E192D">
        <w:rPr>
          <w:rFonts w:ascii="Calibri" w:eastAsia="Calibri" w:hAnsi="Calibri" w:cs="Calibri"/>
          <w:b/>
          <w:color w:val="000000"/>
          <w:lang w:val="it-IT"/>
        </w:rPr>
        <w:t xml:space="preserve">……….. </w:t>
      </w:r>
      <w:r w:rsidRPr="000E192D">
        <w:rPr>
          <w:rFonts w:ascii="Calibri" w:eastAsia="Calibri" w:hAnsi="Calibri" w:cs="Calibri"/>
          <w:b/>
          <w:color w:val="000000"/>
          <w:lang w:val="en-US"/>
        </w:rPr>
        <w:t>LEI fara TVA.</w:t>
      </w:r>
      <w:r w:rsidRPr="000E192D">
        <w:rPr>
          <w:rFonts w:ascii="Calibri" w:eastAsia="Calibri" w:hAnsi="Calibri" w:cs="Calibri"/>
          <w:color w:val="000000"/>
          <w:lang w:val="en-US"/>
        </w:rPr>
        <w:t xml:space="preserve"> </w:t>
      </w:r>
    </w:p>
    <w:p w14:paraId="199E317F" w14:textId="77777777" w:rsidR="000E192D" w:rsidRPr="000E192D" w:rsidRDefault="000E192D" w:rsidP="000E192D">
      <w:pPr>
        <w:numPr>
          <w:ilvl w:val="0"/>
          <w:numId w:val="2"/>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Pretul se va achita de catre Beneficiar, in lei dupa cum urmeaza:</w:t>
      </w:r>
      <w:r w:rsidRPr="000E192D">
        <w:rPr>
          <w:rFonts w:ascii="Calibri" w:eastAsia="Calibri" w:hAnsi="Calibri" w:cs="Calibri"/>
          <w:b/>
          <w:color w:val="000000"/>
          <w:lang w:val="it-IT"/>
        </w:rPr>
        <w:t xml:space="preserve"> </w:t>
      </w:r>
    </w:p>
    <w:p w14:paraId="64DD8DDB" w14:textId="77777777" w:rsidR="000E192D" w:rsidRPr="000E192D" w:rsidRDefault="000E192D" w:rsidP="000E192D">
      <w:pPr>
        <w:numPr>
          <w:ilvl w:val="0"/>
          <w:numId w:val="3"/>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Se poate acorda avans in suma maxima de 20% din valoarea contractului (daca furnizorul depune Scrisoare de Garantie Bancara pentru contravaloarea avansului); </w:t>
      </w:r>
    </w:p>
    <w:p w14:paraId="2297F7A8" w14:textId="77777777" w:rsidR="000E192D" w:rsidRPr="000E192D" w:rsidRDefault="000E192D" w:rsidP="000E192D">
      <w:pPr>
        <w:numPr>
          <w:ilvl w:val="0"/>
          <w:numId w:val="3"/>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Diferenta urmeaza sa fie platita in termen de 60 zile de la data procesului verbal de receptie finala si punere in functiune. Diferenta dupa punerea in functiune </w:t>
      </w:r>
    </w:p>
    <w:p w14:paraId="3B04AD7E" w14:textId="77777777" w:rsidR="000E192D" w:rsidRPr="000E192D" w:rsidRDefault="000E192D" w:rsidP="000E192D">
      <w:pPr>
        <w:spacing w:after="20" w:line="259" w:lineRule="auto"/>
        <w:ind w:left="432"/>
        <w:rPr>
          <w:rFonts w:ascii="Calibri" w:eastAsia="Calibri" w:hAnsi="Calibri" w:cs="Calibri"/>
          <w:color w:val="000000"/>
          <w:lang w:val="en-US"/>
        </w:rPr>
      </w:pPr>
      <w:r w:rsidRPr="000E192D">
        <w:rPr>
          <w:rFonts w:ascii="Calibri" w:eastAsia="Calibri" w:hAnsi="Calibri" w:cs="Calibri"/>
          <w:color w:val="000000"/>
          <w:lang w:val="en-US"/>
        </w:rPr>
        <w:t xml:space="preserve"> </w:t>
      </w:r>
    </w:p>
    <w:p w14:paraId="3D807CDC"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III.       DURATA DE EXECUTIE </w:t>
      </w:r>
      <w:r w:rsidRPr="000E192D">
        <w:rPr>
          <w:rFonts w:ascii="Calibri" w:eastAsia="Calibri" w:hAnsi="Calibri" w:cs="Calibri"/>
          <w:color w:val="000000"/>
          <w:lang w:val="en-US"/>
        </w:rPr>
        <w:t xml:space="preserve"> </w:t>
      </w:r>
    </w:p>
    <w:p w14:paraId="0542E5B5" w14:textId="77777777" w:rsidR="000E192D" w:rsidRPr="000E192D" w:rsidRDefault="000E192D" w:rsidP="000E192D">
      <w:pPr>
        <w:numPr>
          <w:ilvl w:val="0"/>
          <w:numId w:val="4"/>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Inceperea executarii contractului va avea loc in termen de max 45 zile de la data semnarii contractului.</w:t>
      </w:r>
    </w:p>
    <w:p w14:paraId="727305CD" w14:textId="77777777" w:rsidR="000E192D" w:rsidRPr="000E192D" w:rsidRDefault="000E192D" w:rsidP="000E192D">
      <w:pPr>
        <w:numPr>
          <w:ilvl w:val="0"/>
          <w:numId w:val="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se obliga sa finalizeze totalitatea lucrarilor (livrari de bunuri si servicii), respectiv predarea documentatiei necesare in termenul  maxim din caietul de sarcini. </w:t>
      </w:r>
    </w:p>
    <w:p w14:paraId="41B27A64" w14:textId="77777777" w:rsidR="000E192D" w:rsidRPr="000E192D" w:rsidRDefault="000E192D" w:rsidP="000E192D">
      <w:pPr>
        <w:numPr>
          <w:ilvl w:val="0"/>
          <w:numId w:val="4"/>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Prestatiile se vor executa conform graficului de executie mentionat in oferta depusa.  </w:t>
      </w:r>
    </w:p>
    <w:p w14:paraId="770E1DF9" w14:textId="77777777" w:rsidR="000E192D" w:rsidRPr="000E192D" w:rsidRDefault="000E192D" w:rsidP="000E192D">
      <w:pPr>
        <w:numPr>
          <w:ilvl w:val="0"/>
          <w:numId w:val="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In cazul in care Executantul nu respecta Termenul de executie, etapele intermediare din graficul de executie sau termenul de remediere a lucrarilor, acesta va datora Beneficiarului penalitati in cuantum de 0,1% din valoarea totala a contractului pentru fiecare zi de intarziere. Intarzierile in executie datorate imposibilitatii executarii implementarii din cauze de vreme (ex: ploaie, zapada,) nu se considera ca nerespectare a termenului de executie. </w:t>
      </w:r>
    </w:p>
    <w:p w14:paraId="73A0DCE1"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Cu toate acestea, Beneficiarul nu va percepe penalitati pentru depașirea termenelor intermediare daca este respectat termenul de finalizare prevazut la punctul 2 mai sus. </w:t>
      </w:r>
    </w:p>
    <w:p w14:paraId="7D469480" w14:textId="77777777" w:rsidR="000E192D" w:rsidRPr="000E192D" w:rsidRDefault="000E192D" w:rsidP="000E192D">
      <w:pPr>
        <w:numPr>
          <w:ilvl w:val="0"/>
          <w:numId w:val="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Partile se vor intalni pentru receptia lucrarilor, semnand in acest sens un proces-verbal de receptie daca nu exista deficiente majore, care sa afecteze functionalitatea sistemului. Orice deficiente minore vor fi consemnate in procesul-verbal, Executantul fiind obligat sa le remedieze in termen de cel mult 30 (treizeci) zile calendaristice de la data efectuarii receptiei, urmand ca ulterior remedierii acestor defectiuni/deficiente, partile sa incheie procesul verbal la terminarea lucrarilor fara obiectiuni.   </w:t>
      </w:r>
    </w:p>
    <w:p w14:paraId="17BC00F1" w14:textId="77777777" w:rsidR="000E192D" w:rsidRPr="000E192D" w:rsidRDefault="000E192D" w:rsidP="000E192D">
      <w:pPr>
        <w:spacing w:after="20" w:line="259" w:lineRule="auto"/>
        <w:rPr>
          <w:rFonts w:ascii="Calibri" w:eastAsia="Calibri" w:hAnsi="Calibri" w:cs="Calibri"/>
          <w:color w:val="000000"/>
          <w:lang w:val="it-IT"/>
        </w:rPr>
      </w:pPr>
    </w:p>
    <w:p w14:paraId="227CDC91"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IV.       OBLIGATIILE EXECUTANTULUI </w:t>
      </w:r>
    </w:p>
    <w:p w14:paraId="2B26774D"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de a executa obiectul Contractului conform angajamentului asumat prin caietul de sarcini si in conformitate cu legislatia in vigoare. Executantul va furniza clientului toate informatiile care rezulta din desfasurarea etapelor ce revin in sarcina sa si care ii sunt necesare Clientului in vederea desfasurarii etapelor ce revin in sarcina acestuia. </w:t>
      </w:r>
    </w:p>
    <w:p w14:paraId="7DBB8987"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Executantul are obligatia sa respecte duratele de executie asumate pentru etapele ce revin in sarcina sa. </w:t>
      </w:r>
    </w:p>
    <w:p w14:paraId="1E9807F7"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lastRenderedPageBreak/>
        <w:t xml:space="preserve">Executantul este pe deplin responsabil pentru executarea obiectului Contractului și este raspunzator atat de siguranta tuturor operatiunilor și metodelor de prestare utilizate, cat și de calificarea personalului folosit pe toata durata Contractului. </w:t>
      </w:r>
    </w:p>
    <w:p w14:paraId="4976553D"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Dupa finalizarea lucrarilor de instalare a echipamentelor, Executantul le va preda Clientului pe baza Procesului Verbal de Receptie impreuna cu documentatia tehnica aferenta.  </w:t>
      </w:r>
    </w:p>
    <w:p w14:paraId="5BB0DC13"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Punerea in Functiune va fi posibila dupa ce se realizeaza lucrarile de racordare a parcului fotovoltaic la reteaua de distributie pana la nivelul tabloului general al centralei fotovoltaice. </w:t>
      </w:r>
    </w:p>
    <w:p w14:paraId="2AF7B9B8"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Procesul Verbal de Receptie va contine detaliile de identificare ale tuturor echipamentelor montate de catre Executant. Cu aceasta ocazie vor fi stabilite modalitatile de cooperare și coordonare privind punerea in aplicare a masurilor de protectie a muncii și prevenire a riscurilor ce ar putea aparea la locul de munca și ar putea afecta desfașurarea activitatii la Obiectivele Vizate de Contract. </w:t>
      </w:r>
    </w:p>
    <w:p w14:paraId="7C9C8222"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execute lucrarile cu respectarea termenelor intermediare conform graficului de executie anexa la Contract, in conformitate cu fisa tehnica a fiecarui echipament; (graficul de executie trebuie detaliat cu termene specifice – zile din calendar). </w:t>
      </w:r>
    </w:p>
    <w:p w14:paraId="1B395EB2"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predea Beneficiarului lucrarea care face obiectul prezentului Contract la termenele prevazute in prezentul Contract; </w:t>
      </w:r>
    </w:p>
    <w:p w14:paraId="02F28E63"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de a notifica prompt Beneficiarului toate erorile, omisiunile, viciile sau altele asemenea, descoperite de el in proiect, pe durata indeplinirii Contractului; </w:t>
      </w:r>
    </w:p>
    <w:p w14:paraId="2E4D1687"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de a supraveghea Lucrarile, de a asigura forta de munca, materialele, instalatiile, echipamentele si toate celelalte obiecte, fie de natura provizorie, fie definitive, cerute de si pentru indeplinirea  Contractului. </w:t>
      </w:r>
    </w:p>
    <w:p w14:paraId="5E65F31D"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de a utiliza in mod rezonabil drumurile sau platormele ce comunica cu sau sunt pe traseul santierului si de a preveni deteriorarea sau distrugera acestora de traficul propriu sau al oricaruia dintre subcontractantii sai;  </w:t>
      </w:r>
    </w:p>
    <w:p w14:paraId="082C879D"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este responsabil pentru mentinerea in buna stare a lucrurilor, materialelor, echipamentelor si instalatiilor care urmeaza sa fie puse in opera de la data primirii ordinului de incepere a Lucrarilor si a Procesului Verbal de Predare Primire a Frontului de Lucru, ce va fi emis imediat dupa semnarea contractului; </w:t>
      </w:r>
    </w:p>
    <w:p w14:paraId="2F5B50FA"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este pe deplin responsabil pentru conformitatea, stabilitatea si siguranta tuturor operatiunilor executate pe santier, precum si pentru procedeele de executie utilizate; </w:t>
      </w:r>
    </w:p>
    <w:p w14:paraId="5D3E5079"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este responsabil de trasarea corecta a Lucrarilor fata de reperele date de Beneficiar, precum si de furnizarea tuturor echipamentelor, instrumentelor, dispozitivelor si resurselor umane necesare in vederea indeplinirii Lucrarilor respective; </w:t>
      </w:r>
    </w:p>
    <w:p w14:paraId="3AA22100"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sa asigure instrumentele, utilajele si materialele necesare pentru verificarea, masurarea si testarea Lucrarilor.  </w:t>
      </w:r>
    </w:p>
    <w:p w14:paraId="78D8DE2E"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va preda Beneficiarului, toate si oricare dintre proiectele realizate pentru Beneficiar in vederea  executarii prezentului Contract, cel mai tarziu la data semnarii procesului verbal de receptie la Terminare Lucrarilor;  </w:t>
      </w:r>
    </w:p>
    <w:p w14:paraId="32D07B1B"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are obligatia, in cazul in care subcontracteaza parti din Contract, de a incheia Contracte cu   subcontractantii desemnati, in aceleasi conditii in care el a semnat Contractul cu </w:t>
      </w:r>
      <w:r w:rsidRPr="000E192D">
        <w:rPr>
          <w:rFonts w:ascii="Calibri" w:eastAsia="Calibri" w:hAnsi="Calibri" w:cs="Calibri"/>
          <w:color w:val="000000"/>
          <w:lang w:val="it-IT"/>
        </w:rPr>
        <w:lastRenderedPageBreak/>
        <w:t xml:space="preserve">Beneficiarul. Executantul este pe  deplin raspunzator fata de Beneficiar de modul in care el si subcontractantii sai indeplinesc Contractul/partile din     Contract; </w:t>
      </w:r>
    </w:p>
    <w:p w14:paraId="030F7FF9" w14:textId="77777777" w:rsidR="000E192D" w:rsidRPr="000E192D" w:rsidRDefault="000E192D" w:rsidP="000E192D">
      <w:pPr>
        <w:numPr>
          <w:ilvl w:val="0"/>
          <w:numId w:val="5"/>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Executantul se obliga: </w:t>
      </w:r>
    </w:p>
    <w:p w14:paraId="04AD19AD" w14:textId="77777777" w:rsidR="000E192D" w:rsidRPr="000E192D" w:rsidRDefault="000E192D" w:rsidP="000E192D">
      <w:pPr>
        <w:numPr>
          <w:ilvl w:val="0"/>
          <w:numId w:val="6"/>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Sa pastreze confidentialitatea oricaror date si informatii furnizate de catre Beneficiar sau la care personalul sau are acces in cadrul indeplinirii obligatiilor contractuale </w:t>
      </w:r>
    </w:p>
    <w:p w14:paraId="7FBEA763" w14:textId="77777777" w:rsidR="000E192D" w:rsidRPr="000E192D" w:rsidRDefault="000E192D" w:rsidP="000E192D">
      <w:pPr>
        <w:numPr>
          <w:ilvl w:val="0"/>
          <w:numId w:val="6"/>
        </w:numPr>
        <w:spacing w:after="22" w:line="259"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asigure respectarea de catre personalul propriu a Regulamentului Intern al </w:t>
      </w:r>
    </w:p>
    <w:p w14:paraId="502871E0" w14:textId="77777777" w:rsidR="000E192D" w:rsidRPr="000E192D" w:rsidRDefault="000E192D" w:rsidP="000E192D">
      <w:pPr>
        <w:spacing w:after="9" w:line="271" w:lineRule="auto"/>
        <w:ind w:left="-5" w:right="39" w:hanging="10"/>
        <w:jc w:val="both"/>
        <w:rPr>
          <w:rFonts w:ascii="Calibri" w:eastAsia="Calibri" w:hAnsi="Calibri" w:cs="Calibri"/>
          <w:color w:val="000000"/>
          <w:lang w:val="it-IT"/>
        </w:rPr>
      </w:pPr>
      <w:r w:rsidRPr="000E192D">
        <w:rPr>
          <w:rFonts w:ascii="Calibri" w:eastAsia="Calibri" w:hAnsi="Calibri" w:cs="Calibri"/>
          <w:color w:val="000000"/>
          <w:lang w:val="it-IT"/>
        </w:rPr>
        <w:t xml:space="preserve">Beneficiarului, pe perioada in care acesta desfasoara activitate in locatia Beneficiarului; </w:t>
      </w:r>
    </w:p>
    <w:p w14:paraId="3AA58CBF" w14:textId="77777777" w:rsidR="000E192D" w:rsidRPr="000E192D" w:rsidRDefault="000E192D" w:rsidP="000E192D">
      <w:pPr>
        <w:numPr>
          <w:ilvl w:val="0"/>
          <w:numId w:val="6"/>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emita factura aferenta serviciilor prestate si sa o transmita Beneficiarului; </w:t>
      </w:r>
    </w:p>
    <w:p w14:paraId="7C154437" w14:textId="77777777" w:rsidR="000E192D" w:rsidRPr="000E192D" w:rsidRDefault="000E192D" w:rsidP="000E192D">
      <w:pPr>
        <w:numPr>
          <w:ilvl w:val="0"/>
          <w:numId w:val="6"/>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Sa acorde garantie pentru lucrarile executate; </w:t>
      </w:r>
    </w:p>
    <w:p w14:paraId="56E6E119" w14:textId="77777777" w:rsidR="000E192D" w:rsidRPr="000E192D" w:rsidRDefault="000E192D" w:rsidP="000E192D">
      <w:pPr>
        <w:numPr>
          <w:ilvl w:val="0"/>
          <w:numId w:val="6"/>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preia toate obligatiile privind NORMELE DE PROTECTIA MUNCII si NORMELE P.S.I. generale si specifice     lucrarilor pe care le efectueaza in cadrul locatiei Beneficiarului. </w:t>
      </w:r>
    </w:p>
    <w:p w14:paraId="7256644E"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18. Executantul are obligatia sa repare prejudiciile aduse din culpa sa exclusiva, in timpul executiei lucrarilor, cladirilor sau altor bunuri apartind Beneficiarului. </w:t>
      </w:r>
    </w:p>
    <w:p w14:paraId="7752F793" w14:textId="77777777" w:rsidR="000E192D" w:rsidRPr="000E192D" w:rsidRDefault="000E192D" w:rsidP="000E192D">
      <w:pPr>
        <w:spacing w:after="24"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44F0AA2E"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V.  OBLIGATIILE BENEFICIARULUI </w:t>
      </w:r>
    </w:p>
    <w:p w14:paraId="5FBD7037" w14:textId="77777777" w:rsidR="000E192D" w:rsidRPr="000E192D" w:rsidRDefault="000E192D" w:rsidP="000E192D">
      <w:pPr>
        <w:numPr>
          <w:ilvl w:val="0"/>
          <w:numId w:val="7"/>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asigure conditii corespunzatoare de lucru pentru echipa proiectantului si colaborarea personalului propriu cu  personalul executantului, imputernicind persoane competente care sa participe la diverse activitati specifice, la solicitarea Executantului; </w:t>
      </w:r>
    </w:p>
    <w:p w14:paraId="0186CF17" w14:textId="77777777" w:rsidR="000E192D" w:rsidRPr="000E192D" w:rsidRDefault="000E192D" w:rsidP="000E192D">
      <w:pPr>
        <w:numPr>
          <w:ilvl w:val="0"/>
          <w:numId w:val="7"/>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Sa achite pretul lucrarilor de executie conform prevederilor prezentului Contract;   </w:t>
      </w:r>
    </w:p>
    <w:p w14:paraId="2BC3686B" w14:textId="77777777" w:rsidR="000E192D" w:rsidRPr="000E192D" w:rsidRDefault="000E192D" w:rsidP="000E192D">
      <w:pPr>
        <w:numPr>
          <w:ilvl w:val="0"/>
          <w:numId w:val="7"/>
        </w:numPr>
        <w:spacing w:after="9" w:line="271" w:lineRule="auto"/>
        <w:ind w:right="39"/>
        <w:jc w:val="both"/>
        <w:rPr>
          <w:rFonts w:ascii="Calibri" w:eastAsia="Calibri" w:hAnsi="Calibri" w:cs="Calibri"/>
          <w:color w:val="000000"/>
          <w:lang w:val="fr-FR"/>
        </w:rPr>
      </w:pPr>
      <w:r w:rsidRPr="000E192D">
        <w:rPr>
          <w:rFonts w:ascii="Calibri" w:eastAsia="Calibri" w:hAnsi="Calibri" w:cs="Calibri"/>
          <w:color w:val="000000"/>
          <w:lang w:val="fr-FR"/>
        </w:rPr>
        <w:t xml:space="preserve">Sa asigure front de lucru (acces in locatia proiectului, access pentru utilajele executantului, access la echipamentele depozitate, etc) Executantului.  </w:t>
      </w:r>
    </w:p>
    <w:p w14:paraId="02899A28" w14:textId="77777777" w:rsidR="000E192D" w:rsidRPr="000E192D" w:rsidRDefault="000E192D" w:rsidP="000E192D">
      <w:pPr>
        <w:numPr>
          <w:ilvl w:val="0"/>
          <w:numId w:val="7"/>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Sa predea Executantului toate documentele si/sau informatiile necesare/solicitate si detinute, ce revin in responsabilitatea sa, in vederea intocmirii proiectului, executiei si punerii in functiune; </w:t>
      </w:r>
    </w:p>
    <w:p w14:paraId="73EBA1DE"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6. Beneficiarul nu va fi responsabil pentru niciun fel de daune-interese, compensatii platibile prin lege, in privinta sau   ca urmare a unui accident ori prejudiciu adus unui muncitor sau altei persoane angajate de Executant, cu exceptia accidentelor sau prejudiciilor rezultate din vina Beneficiarului, a agentilor sau a angajatilor acestuia. </w:t>
      </w:r>
    </w:p>
    <w:p w14:paraId="31ADC616"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72951986"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VI. GARANTII  </w:t>
      </w:r>
    </w:p>
    <w:p w14:paraId="5D011A38" w14:textId="77777777" w:rsidR="000E192D" w:rsidRPr="000E192D" w:rsidRDefault="000E192D" w:rsidP="000E192D">
      <w:pPr>
        <w:numPr>
          <w:ilvl w:val="0"/>
          <w:numId w:val="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Constructie si montaj, garantia oferita este de …….. de luni de la receptia terminarii lucrarilor si de la semnarea fara obiectiuni a procesului verbal de receptie, la terminarea lucrarilor pentru viciile de executie;  </w:t>
      </w:r>
    </w:p>
    <w:p w14:paraId="0E57CFCE" w14:textId="77777777" w:rsidR="000E192D" w:rsidRPr="000E192D" w:rsidRDefault="000E192D" w:rsidP="000E192D">
      <w:pPr>
        <w:numPr>
          <w:ilvl w:val="0"/>
          <w:numId w:val="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Panouri fotovoltaice garantie de ...... luni pentru defecte de productie si minim …. ani ca vor produce la cel putin ...... % din capacitatea nominala, conform conditii de garantie producator conform ofertei. </w:t>
      </w:r>
    </w:p>
    <w:p w14:paraId="59CBD62B" w14:textId="77777777" w:rsidR="000E192D" w:rsidRPr="000E192D" w:rsidRDefault="000E192D" w:rsidP="000E192D">
      <w:pPr>
        <w:numPr>
          <w:ilvl w:val="0"/>
          <w:numId w:val="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Structura metalica …. luni conform ofertei </w:t>
      </w:r>
    </w:p>
    <w:p w14:paraId="7BE422A2" w14:textId="77777777" w:rsidR="000E192D" w:rsidRPr="000E192D" w:rsidRDefault="000E192D" w:rsidP="000E192D">
      <w:pPr>
        <w:numPr>
          <w:ilvl w:val="0"/>
          <w:numId w:val="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Sistemul de stocare ... luni, conform ofertei.</w:t>
      </w:r>
    </w:p>
    <w:p w14:paraId="7A119A15" w14:textId="77777777" w:rsidR="000E192D" w:rsidRPr="000E192D" w:rsidRDefault="000E192D" w:rsidP="000E192D">
      <w:pPr>
        <w:numPr>
          <w:ilvl w:val="0"/>
          <w:numId w:val="8"/>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Invertoarele fotovoltaice …… luni, conform ofertei. </w:t>
      </w:r>
    </w:p>
    <w:p w14:paraId="105113CA" w14:textId="77777777" w:rsidR="000E192D" w:rsidRPr="000E192D" w:rsidRDefault="000E192D" w:rsidP="000E192D">
      <w:pPr>
        <w:numPr>
          <w:ilvl w:val="0"/>
          <w:numId w:val="9"/>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en-US"/>
        </w:rPr>
        <w:t xml:space="preserve">In situatia in care, pe parcursul perioadei de garantie sunt constatate de catre Beneficiar deficiente, Executantul este obligat sa le remedieze intr-un termen de ..... zile de la data primirii </w:t>
      </w:r>
      <w:r w:rsidRPr="000E192D">
        <w:rPr>
          <w:rFonts w:ascii="Calibri" w:eastAsia="Calibri" w:hAnsi="Calibri" w:cs="Calibri"/>
          <w:color w:val="000000"/>
          <w:lang w:val="en-US"/>
        </w:rPr>
        <w:lastRenderedPageBreak/>
        <w:t>notificarii in acest sens din partea Beneficiarului. Executantul</w:t>
      </w:r>
      <w:r w:rsidRPr="000E192D">
        <w:rPr>
          <w:rFonts w:ascii="Calibri" w:eastAsia="Calibri" w:hAnsi="Calibri" w:cs="Calibri"/>
          <w:color w:val="000000"/>
          <w:lang w:val="it-IT"/>
        </w:rPr>
        <w:t xml:space="preserve"> trebuie sa intervina pentru constatare in maxim 5 zile de la solicitarea scrisa facuta de Beneficiar. </w:t>
      </w:r>
    </w:p>
    <w:p w14:paraId="1170DF1D" w14:textId="77777777" w:rsidR="000E192D" w:rsidRPr="000E192D" w:rsidRDefault="000E192D" w:rsidP="000E192D">
      <w:pPr>
        <w:numPr>
          <w:ilvl w:val="0"/>
          <w:numId w:val="9"/>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In cazul in care, </w:t>
      </w:r>
      <w:r w:rsidRPr="000E192D">
        <w:rPr>
          <w:rFonts w:ascii="Calibri" w:eastAsia="Calibri" w:hAnsi="Calibri" w:cs="Calibri"/>
          <w:color w:val="000000"/>
          <w:lang w:val="en-US"/>
        </w:rPr>
        <w:t>Executantul</w:t>
      </w:r>
      <w:r w:rsidRPr="000E192D">
        <w:rPr>
          <w:rFonts w:ascii="Calibri" w:eastAsia="Calibri" w:hAnsi="Calibri" w:cs="Calibri"/>
          <w:color w:val="000000"/>
          <w:lang w:val="it-IT"/>
        </w:rPr>
        <w:t xml:space="preserve"> nu remediaza deficientele conform art. 6.6, Beneficiarul este indreptatit sa execute aceste lucrari cu societati terte, costurile corespunzatoare fiind acoperite de catre </w:t>
      </w:r>
      <w:r w:rsidRPr="000E192D">
        <w:rPr>
          <w:rFonts w:ascii="Calibri" w:eastAsia="Calibri" w:hAnsi="Calibri" w:cs="Calibri"/>
          <w:color w:val="000000"/>
          <w:lang w:val="en-US"/>
        </w:rPr>
        <w:t>Executant</w:t>
      </w:r>
      <w:r w:rsidRPr="000E192D">
        <w:rPr>
          <w:rFonts w:ascii="Calibri" w:eastAsia="Calibri" w:hAnsi="Calibri" w:cs="Calibri"/>
          <w:color w:val="000000"/>
          <w:lang w:val="it-IT"/>
        </w:rPr>
        <w:t xml:space="preserve">, intr-un termen de cel mult 15 (cincisprezece) zile de la data primirii notificarii in acest sens, din partea Beneficiarului si sub rezerva ca preturile practicate sunt la nivelul pietei.  </w:t>
      </w:r>
    </w:p>
    <w:p w14:paraId="322C0DE3" w14:textId="77777777" w:rsidR="000E192D" w:rsidRPr="000E192D" w:rsidRDefault="000E192D" w:rsidP="000E192D">
      <w:pPr>
        <w:numPr>
          <w:ilvl w:val="0"/>
          <w:numId w:val="9"/>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en-US"/>
        </w:rPr>
        <w:t>Executantul</w:t>
      </w:r>
      <w:r w:rsidRPr="000E192D">
        <w:rPr>
          <w:rFonts w:ascii="Calibri" w:eastAsia="Calibri" w:hAnsi="Calibri" w:cs="Calibri"/>
          <w:color w:val="000000"/>
          <w:lang w:val="it-IT"/>
        </w:rPr>
        <w:t xml:space="preserve">trebuie sa intervina pentru constatare de la distanta sau fizic daca situatia o impune. In cazul in care in urma constatarii nu se poate retine vreuna din situatiile care atrag intervenirea garantiei potrivit conditiilor de acordare a garantiei, Executantul va face o oferta Beneficiarului de remediere a defectiunilor aparute, oferta pe baza careia partile pot proceda la incheierea unui contract separat de reparatii. </w:t>
      </w:r>
    </w:p>
    <w:p w14:paraId="5F1D99B3" w14:textId="77777777" w:rsidR="000E192D" w:rsidRPr="000E192D" w:rsidRDefault="000E192D" w:rsidP="000E192D">
      <w:pPr>
        <w:spacing w:after="9" w:line="271" w:lineRule="auto"/>
        <w:ind w:left="-15" w:right="39" w:firstLine="432"/>
        <w:jc w:val="both"/>
        <w:rPr>
          <w:rFonts w:ascii="Calibri" w:eastAsia="Calibri" w:hAnsi="Calibri" w:cs="Calibri"/>
          <w:color w:val="000000"/>
          <w:lang w:val="en-US"/>
        </w:rPr>
      </w:pPr>
      <w:r w:rsidRPr="000E192D">
        <w:rPr>
          <w:rFonts w:ascii="Calibri" w:eastAsia="Calibri" w:hAnsi="Calibri" w:cs="Calibri"/>
          <w:color w:val="000000"/>
          <w:lang w:val="it-IT"/>
        </w:rPr>
        <w:t xml:space="preserve">     </w:t>
      </w:r>
      <w:r w:rsidRPr="000E192D">
        <w:rPr>
          <w:rFonts w:ascii="Calibri" w:eastAsia="Calibri" w:hAnsi="Calibri" w:cs="Calibri"/>
          <w:color w:val="000000"/>
          <w:lang w:val="en-US"/>
        </w:rPr>
        <w:t xml:space="preserve">In perioada de garantie orice defectiune aparuta la echipament va fi remediata numai de catre Executantr sau de un  tert recomandat de catre acesta, care va avea aceleași obligatii ca și Executantul. </w:t>
      </w:r>
    </w:p>
    <w:p w14:paraId="0D9E58DF"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en-US"/>
        </w:rPr>
        <w:t xml:space="preserve">      </w:t>
      </w:r>
      <w:r w:rsidRPr="000E192D">
        <w:rPr>
          <w:rFonts w:ascii="Calibri" w:eastAsia="Calibri" w:hAnsi="Calibri" w:cs="Calibri"/>
          <w:color w:val="000000"/>
          <w:lang w:val="it-IT"/>
        </w:rPr>
        <w:t xml:space="preserve">Garantia este considerata valabila numai in cazul in care este contractat si semnat un contract de intretinere. Garantia este anulata de interventii asupra centralei de productie fotovoltaica a personalului neautorizat de executant si fara o consultare in prealabil cu acesta. </w:t>
      </w:r>
    </w:p>
    <w:p w14:paraId="0EC42B9F" w14:textId="77777777" w:rsidR="000E192D" w:rsidRPr="000E192D" w:rsidRDefault="000E192D" w:rsidP="000E192D">
      <w:pPr>
        <w:spacing w:after="24"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16CA269D" w14:textId="77777777" w:rsidR="000E192D" w:rsidRPr="000E192D" w:rsidRDefault="000E192D" w:rsidP="000E192D">
      <w:pPr>
        <w:spacing w:after="10" w:line="269" w:lineRule="auto"/>
        <w:ind w:left="442" w:right="40" w:hanging="10"/>
        <w:jc w:val="both"/>
        <w:rPr>
          <w:rFonts w:ascii="Calibri" w:eastAsia="Calibri" w:hAnsi="Calibri" w:cs="Calibri"/>
          <w:color w:val="000000"/>
          <w:lang w:val="it-IT"/>
        </w:rPr>
      </w:pPr>
      <w:r w:rsidRPr="000E192D">
        <w:rPr>
          <w:rFonts w:ascii="Calibri" w:eastAsia="Calibri" w:hAnsi="Calibri" w:cs="Calibri"/>
          <w:b/>
          <w:color w:val="000000"/>
          <w:lang w:val="it-IT"/>
        </w:rPr>
        <w:t>VII.       MODIFICAREA CONTRACTULUI</w:t>
      </w:r>
      <w:r w:rsidRPr="000E192D">
        <w:rPr>
          <w:rFonts w:ascii="Calibri" w:eastAsia="Calibri" w:hAnsi="Calibri" w:cs="Calibri"/>
          <w:color w:val="000000"/>
          <w:lang w:val="it-IT"/>
        </w:rPr>
        <w:t xml:space="preserve"> </w:t>
      </w:r>
    </w:p>
    <w:p w14:paraId="6438232F"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1. Partile pot adapta, modifica si completa prezentul Contract numai de comun acord si prin semnarea unui act aditional in acest sens. </w:t>
      </w:r>
    </w:p>
    <w:p w14:paraId="58AAAD38"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26C433CF"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VIII.      INCETAREA CONTRACTULUI  </w:t>
      </w:r>
    </w:p>
    <w:p w14:paraId="50044658" w14:textId="77777777" w:rsidR="000E192D" w:rsidRPr="000E192D" w:rsidRDefault="000E192D" w:rsidP="000E192D">
      <w:pPr>
        <w:numPr>
          <w:ilvl w:val="0"/>
          <w:numId w:val="10"/>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Prezentul Contract poate inceta prin acordul partilor prin incheierea unui act aditional in acest sens, prin finaliarea executarii lui si prin ajungerea la termen. </w:t>
      </w:r>
    </w:p>
    <w:p w14:paraId="4F0B7602" w14:textId="77777777" w:rsidR="000E192D" w:rsidRPr="000E192D" w:rsidRDefault="000E192D" w:rsidP="000E192D">
      <w:pPr>
        <w:numPr>
          <w:ilvl w:val="0"/>
          <w:numId w:val="10"/>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it-IT"/>
        </w:rPr>
        <w:t xml:space="preserve">Prezentul Contract va inceta de plin drept, fara punere in intarziere, fara indeplinirea altor formalitati prealabile si fara interventia instantelor de judecata prin transmiterea de catre oricare Parte celeilalte Parti a unei simple notificari in scris, in cazul in care Partea in culpa nu isi indeplineste oricare din obligatiile esentiale prevazut in prezentul Contract, inclusiv cele prevazute la Cap. </w:t>
      </w:r>
      <w:r w:rsidRPr="000E192D">
        <w:rPr>
          <w:rFonts w:ascii="Calibri" w:eastAsia="Calibri" w:hAnsi="Calibri" w:cs="Calibri"/>
          <w:color w:val="000000"/>
          <w:lang w:val="en-US"/>
        </w:rPr>
        <w:t xml:space="preserve">III pct. 2.  </w:t>
      </w:r>
    </w:p>
    <w:p w14:paraId="05BB14FB" w14:textId="77777777" w:rsidR="000E192D" w:rsidRPr="000E192D" w:rsidRDefault="000E192D" w:rsidP="000E192D">
      <w:pPr>
        <w:spacing w:after="20" w:line="259" w:lineRule="auto"/>
        <w:rPr>
          <w:rFonts w:ascii="Calibri" w:eastAsia="Calibri" w:hAnsi="Calibri" w:cs="Calibri"/>
          <w:color w:val="000000"/>
          <w:lang w:val="en-US"/>
        </w:rPr>
      </w:pPr>
      <w:r w:rsidRPr="000E192D">
        <w:rPr>
          <w:rFonts w:ascii="Calibri" w:eastAsia="Calibri" w:hAnsi="Calibri" w:cs="Calibri"/>
          <w:color w:val="000000"/>
          <w:lang w:val="en-US"/>
        </w:rPr>
        <w:t xml:space="preserve"> </w:t>
      </w:r>
    </w:p>
    <w:p w14:paraId="75208406"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IX.        DISPOZITII FINALE</w:t>
      </w:r>
      <w:r w:rsidRPr="000E192D">
        <w:rPr>
          <w:rFonts w:ascii="Calibri" w:eastAsia="Calibri" w:hAnsi="Calibri" w:cs="Calibri"/>
          <w:color w:val="000000"/>
          <w:lang w:val="en-US"/>
        </w:rPr>
        <w:t xml:space="preserve"> </w:t>
      </w:r>
    </w:p>
    <w:p w14:paraId="7B75C5C6" w14:textId="77777777" w:rsidR="000E192D" w:rsidRPr="000E192D" w:rsidRDefault="000E192D" w:rsidP="000E192D">
      <w:pPr>
        <w:numPr>
          <w:ilvl w:val="0"/>
          <w:numId w:val="1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Orice neintelegere intre Parti, ce decurge din derularea Contractului si care nu poate fi solutionata pe cale amiabila, va fi solutionata de catre instantele judecatoresti de la sediul Beneficiarului, in conformitate cu Legea romana. </w:t>
      </w:r>
    </w:p>
    <w:p w14:paraId="703136D6" w14:textId="77777777" w:rsidR="000E192D" w:rsidRPr="000E192D" w:rsidRDefault="000E192D" w:rsidP="000E192D">
      <w:pPr>
        <w:numPr>
          <w:ilvl w:val="0"/>
          <w:numId w:val="1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Forta majora apara de raspundere partea care o invoca, in conditiile legii. </w:t>
      </w:r>
    </w:p>
    <w:p w14:paraId="2B119DF7" w14:textId="77777777" w:rsidR="000E192D" w:rsidRPr="000E192D" w:rsidRDefault="000E192D" w:rsidP="000E192D">
      <w:pPr>
        <w:numPr>
          <w:ilvl w:val="0"/>
          <w:numId w:val="11"/>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it-IT"/>
        </w:rPr>
        <w:t xml:space="preserve">In acceptiunea Partilor contractante, orice notificare adresata de una dintre acestea celeilalte este indeplinita daca va fi transmisa la sediul prevazut in partea introductiva a prezentului Contract. Notificarile vor putea fi transmise si prin email la adresele indicate in contract. </w:t>
      </w:r>
      <w:r w:rsidRPr="000E192D">
        <w:rPr>
          <w:rFonts w:ascii="Calibri" w:eastAsia="Calibri" w:hAnsi="Calibri" w:cs="Calibri"/>
          <w:color w:val="000000"/>
          <w:lang w:val="en-US"/>
        </w:rPr>
        <w:t xml:space="preserve">Notificarile verbale nu se iau in considerare. </w:t>
      </w:r>
    </w:p>
    <w:p w14:paraId="5DE5C7B3" w14:textId="77777777" w:rsidR="000E192D" w:rsidRPr="000E192D" w:rsidRDefault="000E192D" w:rsidP="000E192D">
      <w:pPr>
        <w:numPr>
          <w:ilvl w:val="0"/>
          <w:numId w:val="11"/>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lastRenderedPageBreak/>
        <w:t xml:space="preserve">Orice comunicare este considerata primita dupa cum urmeaza: (i) intr-o zi lucratoare pana in ora 17:00, se considera a fi fost primita de catre destinatar in aceeasi zi simultan cu confirmarea de primire; si (ii) dupa ora 17:00 sau in weekend, se considera a fi fost primita de catre destinatar in urmatoarea zi lucratoare, cu conditia existentei unei confirmari care sa ateste trimiterea cu succes sau confirmarea de primire. </w:t>
      </w:r>
    </w:p>
    <w:p w14:paraId="532AF5FE" w14:textId="77777777" w:rsidR="000E192D" w:rsidRPr="000E192D" w:rsidRDefault="000E192D" w:rsidP="000E192D">
      <w:pPr>
        <w:numPr>
          <w:ilvl w:val="0"/>
          <w:numId w:val="11"/>
        </w:numPr>
        <w:spacing w:after="20" w:line="259"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Comunicarile vor fi trimise Partii respective la adresele fizice sau de e-mail de mai jos: </w:t>
      </w:r>
    </w:p>
    <w:p w14:paraId="322BF48E" w14:textId="77777777" w:rsidR="000E192D" w:rsidRPr="000E192D" w:rsidRDefault="000E192D" w:rsidP="000E192D">
      <w:pPr>
        <w:spacing w:after="25" w:line="259" w:lineRule="auto"/>
        <w:ind w:left="432"/>
        <w:rPr>
          <w:rFonts w:ascii="Calibri" w:eastAsia="Calibri" w:hAnsi="Calibri" w:cs="Calibri"/>
          <w:color w:val="000000"/>
          <w:lang w:val="en-US"/>
        </w:rPr>
      </w:pPr>
      <w:r w:rsidRPr="000E192D">
        <w:rPr>
          <w:rFonts w:ascii="Calibri" w:eastAsia="Calibri" w:hAnsi="Calibri" w:cs="Calibri"/>
          <w:color w:val="000000"/>
          <w:lang w:val="en-US"/>
        </w:rPr>
        <w:t xml:space="preserve"> </w:t>
      </w:r>
    </w:p>
    <w:p w14:paraId="5B51B8E9" w14:textId="77777777" w:rsidR="000E192D" w:rsidRPr="000E192D" w:rsidRDefault="000E192D" w:rsidP="000E192D">
      <w:pPr>
        <w:numPr>
          <w:ilvl w:val="0"/>
          <w:numId w:val="12"/>
        </w:numPr>
        <w:spacing w:after="9" w:line="271" w:lineRule="auto"/>
        <w:ind w:right="40"/>
        <w:jc w:val="both"/>
        <w:rPr>
          <w:rFonts w:ascii="Calibri" w:eastAsia="Calibri" w:hAnsi="Calibri" w:cs="Calibri"/>
          <w:color w:val="000000"/>
          <w:lang w:val="en-US"/>
        </w:rPr>
      </w:pPr>
      <w:r w:rsidRPr="000E192D">
        <w:rPr>
          <w:rFonts w:ascii="Calibri" w:eastAsia="Calibri" w:hAnsi="Calibri" w:cs="Calibri"/>
          <w:color w:val="000000"/>
          <w:lang w:val="en-US"/>
        </w:rPr>
        <w:t>Catre Executant:</w:t>
      </w:r>
      <w:r w:rsidRPr="000E192D">
        <w:rPr>
          <w:rFonts w:ascii="Calibri" w:eastAsia="Calibri" w:hAnsi="Calibri" w:cs="Calibri"/>
          <w:b/>
          <w:color w:val="000000"/>
          <w:lang w:val="en-US"/>
        </w:rPr>
        <w:t xml:space="preserve"> </w:t>
      </w:r>
    </w:p>
    <w:p w14:paraId="692FADDD" w14:textId="77777777" w:rsidR="000E192D" w:rsidRPr="000E192D" w:rsidRDefault="000E192D" w:rsidP="000E192D">
      <w:pPr>
        <w:numPr>
          <w:ilvl w:val="0"/>
          <w:numId w:val="12"/>
        </w:numPr>
        <w:spacing w:after="10" w:line="269" w:lineRule="auto"/>
        <w:ind w:right="40"/>
        <w:jc w:val="both"/>
        <w:rPr>
          <w:rFonts w:ascii="Calibri" w:eastAsia="Calibri" w:hAnsi="Calibri" w:cs="Calibri"/>
          <w:color w:val="000000"/>
          <w:lang w:val="en-US"/>
        </w:rPr>
      </w:pPr>
      <w:r w:rsidRPr="000E192D">
        <w:rPr>
          <w:rFonts w:ascii="Calibri" w:eastAsia="Calibri" w:hAnsi="Calibri" w:cs="Calibri"/>
          <w:b/>
          <w:color w:val="000000"/>
          <w:lang w:val="en-US"/>
        </w:rPr>
        <w:t>………………SRL/SA</w:t>
      </w:r>
      <w:r w:rsidRPr="000E192D">
        <w:rPr>
          <w:rFonts w:ascii="Calibri" w:eastAsia="Calibri" w:hAnsi="Calibri" w:cs="Calibri"/>
          <w:color w:val="000000"/>
          <w:lang w:val="en-US"/>
        </w:rPr>
        <w:t xml:space="preserve"> </w:t>
      </w:r>
    </w:p>
    <w:p w14:paraId="652DF4B7" w14:textId="77777777" w:rsidR="000E192D" w:rsidRPr="000E192D" w:rsidRDefault="000E192D" w:rsidP="000E192D">
      <w:pPr>
        <w:numPr>
          <w:ilvl w:val="0"/>
          <w:numId w:val="12"/>
        </w:numPr>
        <w:spacing w:after="9" w:line="271" w:lineRule="auto"/>
        <w:ind w:right="40"/>
        <w:jc w:val="both"/>
        <w:rPr>
          <w:rFonts w:ascii="Calibri" w:eastAsia="Calibri" w:hAnsi="Calibri" w:cs="Calibri"/>
          <w:color w:val="000000"/>
          <w:lang w:val="en-US"/>
        </w:rPr>
      </w:pPr>
      <w:r w:rsidRPr="000E192D">
        <w:rPr>
          <w:rFonts w:ascii="Calibri" w:eastAsia="Calibri" w:hAnsi="Calibri" w:cs="Calibri"/>
          <w:color w:val="000000"/>
          <w:lang w:val="en-US"/>
        </w:rPr>
        <w:t>In ahn.: ………………  iv.</w:t>
      </w:r>
      <w:r w:rsidRPr="000E192D">
        <w:rPr>
          <w:rFonts w:ascii="Arial" w:eastAsia="Arial" w:hAnsi="Arial" w:cs="Arial"/>
          <w:color w:val="000000"/>
          <w:lang w:val="en-US"/>
        </w:rPr>
        <w:t xml:space="preserve"> </w:t>
      </w:r>
      <w:r w:rsidRPr="000E192D">
        <w:rPr>
          <w:rFonts w:ascii="Arial" w:eastAsia="Arial" w:hAnsi="Arial" w:cs="Arial"/>
          <w:color w:val="000000"/>
          <w:lang w:val="en-US"/>
        </w:rPr>
        <w:tab/>
      </w:r>
      <w:r w:rsidRPr="000E192D">
        <w:rPr>
          <w:rFonts w:ascii="Calibri" w:eastAsia="Calibri" w:hAnsi="Calibri" w:cs="Calibri"/>
          <w:color w:val="000000"/>
          <w:lang w:val="en-US"/>
        </w:rPr>
        <w:t xml:space="preserve">Adresa: ................................... </w:t>
      </w:r>
    </w:p>
    <w:p w14:paraId="2F11ECDE" w14:textId="77777777" w:rsidR="000E192D" w:rsidRPr="000E192D" w:rsidRDefault="000E192D" w:rsidP="000E192D">
      <w:pPr>
        <w:numPr>
          <w:ilvl w:val="0"/>
          <w:numId w:val="13"/>
        </w:numPr>
        <w:spacing w:after="9" w:line="271" w:lineRule="auto"/>
        <w:ind w:left="747" w:right="39"/>
        <w:jc w:val="both"/>
        <w:rPr>
          <w:rFonts w:ascii="Calibri" w:eastAsia="Calibri" w:hAnsi="Calibri" w:cs="Calibri"/>
          <w:color w:val="000000"/>
          <w:lang w:val="en-US"/>
        </w:rPr>
      </w:pPr>
      <w:r w:rsidRPr="000E192D">
        <w:rPr>
          <w:rFonts w:ascii="Calibri" w:eastAsia="Calibri" w:hAnsi="Calibri" w:cs="Calibri"/>
          <w:color w:val="000000"/>
          <w:lang w:val="en-US"/>
        </w:rPr>
        <w:t>Telefon: ………………………..</w:t>
      </w:r>
      <w:r w:rsidRPr="000E192D">
        <w:rPr>
          <w:rFonts w:ascii="Calibri" w:eastAsia="Calibri" w:hAnsi="Calibri" w:cs="Calibri"/>
          <w:b/>
          <w:color w:val="000000"/>
          <w:lang w:val="en-US"/>
        </w:rPr>
        <w:t xml:space="preserve"> </w:t>
      </w:r>
    </w:p>
    <w:p w14:paraId="5DB8D910" w14:textId="77777777" w:rsidR="000E192D" w:rsidRPr="000E192D" w:rsidRDefault="000E192D" w:rsidP="000E192D">
      <w:pPr>
        <w:numPr>
          <w:ilvl w:val="0"/>
          <w:numId w:val="13"/>
        </w:numPr>
        <w:spacing w:after="9" w:line="271" w:lineRule="auto"/>
        <w:ind w:left="747" w:right="39"/>
        <w:jc w:val="both"/>
        <w:rPr>
          <w:rFonts w:ascii="Calibri" w:eastAsia="Calibri" w:hAnsi="Calibri" w:cs="Calibri"/>
          <w:color w:val="000000"/>
          <w:lang w:val="en-US"/>
        </w:rPr>
      </w:pPr>
      <w:r w:rsidRPr="000E192D">
        <w:rPr>
          <w:rFonts w:ascii="Calibri" w:eastAsia="Calibri" w:hAnsi="Calibri" w:cs="Calibri"/>
          <w:color w:val="000000"/>
          <w:lang w:val="en-US"/>
        </w:rPr>
        <w:t>E-mail: ……………………</w:t>
      </w:r>
      <w:r w:rsidRPr="000E192D">
        <w:rPr>
          <w:rFonts w:ascii="Calibri" w:eastAsia="Calibri" w:hAnsi="Calibri" w:cs="Calibri"/>
          <w:b/>
          <w:color w:val="000000"/>
          <w:lang w:val="en-US"/>
        </w:rPr>
        <w:t xml:space="preserve"> </w:t>
      </w:r>
    </w:p>
    <w:p w14:paraId="176C218B" w14:textId="77777777" w:rsidR="000E192D" w:rsidRPr="000E192D" w:rsidRDefault="000E192D" w:rsidP="000E192D">
      <w:pPr>
        <w:spacing w:after="20" w:line="259" w:lineRule="auto"/>
        <w:ind w:left="432"/>
        <w:rPr>
          <w:rFonts w:ascii="Calibri" w:eastAsia="Calibri" w:hAnsi="Calibri" w:cs="Calibri"/>
          <w:color w:val="000000"/>
          <w:lang w:val="en-US"/>
        </w:rPr>
      </w:pPr>
      <w:r w:rsidRPr="000E192D">
        <w:rPr>
          <w:rFonts w:ascii="Calibri" w:eastAsia="Calibri" w:hAnsi="Calibri" w:cs="Calibri"/>
          <w:b/>
          <w:color w:val="000000"/>
          <w:lang w:val="en-US"/>
        </w:rPr>
        <w:t xml:space="preserve"> </w:t>
      </w:r>
    </w:p>
    <w:p w14:paraId="2A4F8619" w14:textId="77777777" w:rsidR="000E192D" w:rsidRPr="000E192D" w:rsidRDefault="000E192D" w:rsidP="000E192D">
      <w:pPr>
        <w:numPr>
          <w:ilvl w:val="0"/>
          <w:numId w:val="13"/>
        </w:numPr>
        <w:spacing w:after="9" w:line="271" w:lineRule="auto"/>
        <w:ind w:left="747" w:right="39"/>
        <w:jc w:val="both"/>
        <w:rPr>
          <w:rFonts w:ascii="Calibri" w:eastAsia="Calibri" w:hAnsi="Calibri" w:cs="Calibri"/>
          <w:color w:val="000000"/>
          <w:lang w:val="en-US"/>
        </w:rPr>
      </w:pPr>
      <w:r w:rsidRPr="000E192D">
        <w:rPr>
          <w:rFonts w:ascii="Calibri" w:eastAsia="Calibri" w:hAnsi="Calibri" w:cs="Calibri"/>
          <w:color w:val="000000"/>
          <w:lang w:val="en-US"/>
        </w:rPr>
        <w:t>Catre Beneficiar</w:t>
      </w:r>
      <w:r w:rsidRPr="000E192D">
        <w:rPr>
          <w:rFonts w:ascii="Calibri" w:eastAsia="Calibri" w:hAnsi="Calibri" w:cs="Calibri"/>
          <w:b/>
          <w:color w:val="000000"/>
          <w:lang w:val="en-US"/>
        </w:rPr>
        <w:t xml:space="preserve"> </w:t>
      </w:r>
    </w:p>
    <w:p w14:paraId="47D83430" w14:textId="77777777" w:rsidR="000E192D" w:rsidRPr="000E192D" w:rsidRDefault="000E192D" w:rsidP="000E192D">
      <w:pPr>
        <w:numPr>
          <w:ilvl w:val="0"/>
          <w:numId w:val="13"/>
        </w:numPr>
        <w:spacing w:after="2" w:line="276" w:lineRule="auto"/>
        <w:ind w:left="747" w:right="39"/>
        <w:jc w:val="both"/>
        <w:rPr>
          <w:rFonts w:ascii="Calibri" w:eastAsia="Calibri" w:hAnsi="Calibri" w:cs="Calibri"/>
          <w:color w:val="000000"/>
          <w:lang w:val="it-IT"/>
        </w:rPr>
      </w:pPr>
      <w:r w:rsidRPr="000E192D">
        <w:rPr>
          <w:rFonts w:ascii="Calibri" w:eastAsia="Calibri" w:hAnsi="Calibri" w:cs="Calibri"/>
          <w:b/>
          <w:color w:val="000000"/>
          <w:lang w:val="it-IT"/>
        </w:rPr>
        <w:t xml:space="preserve">……………………SRL/SA </w:t>
      </w:r>
      <w:r w:rsidRPr="000E192D">
        <w:rPr>
          <w:rFonts w:ascii="Calibri" w:eastAsia="Calibri" w:hAnsi="Calibri" w:cs="Calibri"/>
          <w:color w:val="000000"/>
          <w:lang w:val="it-IT"/>
        </w:rPr>
        <w:t>ix.</w:t>
      </w:r>
      <w:r w:rsidRPr="000E192D">
        <w:rPr>
          <w:rFonts w:ascii="Arial" w:eastAsia="Arial" w:hAnsi="Arial" w:cs="Arial"/>
          <w:color w:val="000000"/>
          <w:lang w:val="it-IT"/>
        </w:rPr>
        <w:t xml:space="preserve"> </w:t>
      </w:r>
      <w:r w:rsidRPr="000E192D">
        <w:rPr>
          <w:rFonts w:ascii="Arial" w:eastAsia="Arial" w:hAnsi="Arial" w:cs="Arial"/>
          <w:color w:val="000000"/>
          <w:lang w:val="it-IT"/>
        </w:rPr>
        <w:tab/>
      </w:r>
      <w:r w:rsidRPr="000E192D">
        <w:rPr>
          <w:rFonts w:ascii="Calibri" w:eastAsia="Calibri" w:hAnsi="Calibri" w:cs="Calibri"/>
          <w:color w:val="000000"/>
          <w:lang w:val="it-IT"/>
        </w:rPr>
        <w:t>In ahn.: ………………. xii.</w:t>
      </w:r>
      <w:r w:rsidRPr="000E192D">
        <w:rPr>
          <w:rFonts w:ascii="Arial" w:eastAsia="Arial" w:hAnsi="Arial" w:cs="Arial"/>
          <w:color w:val="000000"/>
          <w:lang w:val="it-IT"/>
        </w:rPr>
        <w:t xml:space="preserve"> </w:t>
      </w:r>
      <w:r w:rsidRPr="000E192D">
        <w:rPr>
          <w:rFonts w:ascii="Calibri" w:eastAsia="Calibri" w:hAnsi="Calibri" w:cs="Calibri"/>
          <w:color w:val="000000"/>
          <w:lang w:val="it-IT"/>
        </w:rPr>
        <w:t>Adresa: ................................. xiii.</w:t>
      </w:r>
      <w:r w:rsidRPr="000E192D">
        <w:rPr>
          <w:rFonts w:ascii="Arial" w:eastAsia="Arial" w:hAnsi="Arial" w:cs="Arial"/>
          <w:color w:val="000000"/>
          <w:lang w:val="it-IT"/>
        </w:rPr>
        <w:t xml:space="preserve"> </w:t>
      </w:r>
      <w:r w:rsidRPr="000E192D">
        <w:rPr>
          <w:rFonts w:ascii="Arial" w:eastAsia="Arial" w:hAnsi="Arial" w:cs="Arial"/>
          <w:color w:val="000000"/>
          <w:lang w:val="it-IT"/>
        </w:rPr>
        <w:tab/>
      </w:r>
      <w:r w:rsidRPr="000E192D">
        <w:rPr>
          <w:rFonts w:ascii="Calibri" w:eastAsia="Calibri" w:hAnsi="Calibri" w:cs="Calibri"/>
          <w:color w:val="000000"/>
          <w:lang w:val="it-IT"/>
        </w:rPr>
        <w:t>Telefon: ……………………….. xiv.</w:t>
      </w:r>
      <w:r w:rsidRPr="000E192D">
        <w:rPr>
          <w:rFonts w:ascii="Arial" w:eastAsia="Arial" w:hAnsi="Arial" w:cs="Arial"/>
          <w:color w:val="000000"/>
          <w:lang w:val="it-IT"/>
        </w:rPr>
        <w:t xml:space="preserve"> </w:t>
      </w:r>
      <w:r w:rsidRPr="000E192D">
        <w:rPr>
          <w:rFonts w:ascii="Arial" w:eastAsia="Arial" w:hAnsi="Arial" w:cs="Arial"/>
          <w:color w:val="000000"/>
          <w:lang w:val="it-IT"/>
        </w:rPr>
        <w:tab/>
      </w:r>
      <w:r w:rsidRPr="000E192D">
        <w:rPr>
          <w:rFonts w:ascii="Calibri" w:eastAsia="Calibri" w:hAnsi="Calibri" w:cs="Calibri"/>
          <w:color w:val="000000"/>
          <w:lang w:val="it-IT"/>
        </w:rPr>
        <w:t xml:space="preserve">E-mail: ………………………….. </w:t>
      </w:r>
    </w:p>
    <w:p w14:paraId="4C56FDBD"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40510F81"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Executantul declara ca in derularea prezentului contract va actiona cu buna credinta si in conformitate cu prevederile legale. </w:t>
      </w:r>
    </w:p>
    <w:p w14:paraId="00CCAB86"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Orice act de reglementare privind prezentul Contract se va incheia intre Parti ca act aditional, in 2 (doua) exemplare si devine parte componenta a Contractului. </w:t>
      </w:r>
    </w:p>
    <w:p w14:paraId="46DCD71F" w14:textId="77777777" w:rsidR="000E192D" w:rsidRPr="000E192D" w:rsidRDefault="000E192D" w:rsidP="000E192D">
      <w:pPr>
        <w:numPr>
          <w:ilvl w:val="2"/>
          <w:numId w:val="1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en-US"/>
        </w:rPr>
        <w:t>Una dintre parti poate transmite unei terte persoane, total sau partial, drepturile și obligatiile ce i se cuvin prin acest Contract, numai daca a obtinut acordul scris al celeilalte parti, care trebuie comunicat in 5 zile. Daca nu se primește nici un</w:t>
      </w:r>
      <w:r w:rsidRPr="000E192D">
        <w:rPr>
          <w:rFonts w:ascii="Calibri" w:eastAsia="Calibri" w:hAnsi="Calibri" w:cs="Calibri"/>
          <w:color w:val="000000"/>
          <w:lang w:val="it-IT"/>
        </w:rPr>
        <w:t xml:space="preserve"> raspuns, inseamna ca nu se consimte la cesiunea Contractului și aceasta nu poate avea loc..</w:t>
      </w:r>
    </w:p>
    <w:p w14:paraId="213596E2" w14:textId="77777777" w:rsidR="000E192D" w:rsidRPr="000E192D" w:rsidRDefault="000E192D" w:rsidP="000E192D">
      <w:pPr>
        <w:spacing w:after="9" w:line="271" w:lineRule="auto"/>
        <w:ind w:left="-15" w:right="39" w:firstLine="432"/>
        <w:jc w:val="both"/>
        <w:rPr>
          <w:rFonts w:ascii="Calibri" w:eastAsia="Calibri" w:hAnsi="Calibri" w:cs="Calibri"/>
          <w:color w:val="000000"/>
          <w:lang w:val="en-US"/>
        </w:rPr>
      </w:pPr>
      <w:r w:rsidRPr="000E192D">
        <w:rPr>
          <w:rFonts w:ascii="Calibri" w:eastAsia="Calibri" w:hAnsi="Calibri" w:cs="Calibri"/>
          <w:color w:val="000000"/>
          <w:lang w:val="it-IT"/>
        </w:rPr>
        <w:t>Contractul va fi guvernat și interpretat in conformitate cu legislatia din Romania. Neintelegerile care nu pot fi conciliate pe cale amiabila se  vor supune spre solutionare instantelor judecatorești competente</w:t>
      </w:r>
      <w:r w:rsidRPr="000E192D">
        <w:rPr>
          <w:rFonts w:ascii="Calibri" w:eastAsia="Calibri" w:hAnsi="Calibri" w:cs="Calibri"/>
          <w:color w:val="000000"/>
          <w:lang w:val="en-US"/>
        </w:rPr>
        <w:t xml:space="preserve">. </w:t>
      </w:r>
    </w:p>
    <w:p w14:paraId="1FEA1A25" w14:textId="77777777" w:rsidR="000E192D" w:rsidRPr="000E192D" w:rsidRDefault="000E192D" w:rsidP="000E192D">
      <w:pPr>
        <w:numPr>
          <w:ilvl w:val="2"/>
          <w:numId w:val="15"/>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Prezentul Contract, impreuna cu anexele sale care fac parte integranta din cuprinsul sau, s-a incheiat in doua exemplare originale, cate unul pentru fiecare parte contractanta.     </w:t>
      </w:r>
    </w:p>
    <w:p w14:paraId="72F9C033" w14:textId="77777777" w:rsidR="000E192D" w:rsidRPr="000E192D" w:rsidRDefault="000E192D" w:rsidP="000E192D">
      <w:pPr>
        <w:spacing w:after="9" w:line="271" w:lineRule="auto"/>
        <w:ind w:left="1368" w:right="39"/>
        <w:jc w:val="both"/>
        <w:rPr>
          <w:rFonts w:ascii="Calibri" w:eastAsia="Calibri" w:hAnsi="Calibri" w:cs="Calibri"/>
          <w:color w:val="000000"/>
          <w:lang w:val="it-IT"/>
        </w:rPr>
      </w:pPr>
    </w:p>
    <w:p w14:paraId="724F5EA8"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Anexe: oferta tehnica si financiara si orice alte documente considerate relevante pentru indeplinirea contractului, inclusiv Nota de informare privind protectia datelor cu caracter personal fac parte integranta din contract.</w:t>
      </w:r>
    </w:p>
    <w:p w14:paraId="69EF5614"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1DC631A2"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Prezentul Contract s-a incheiat astazi, ..................., si intra in vigoare la data semnarii acestuia.  </w:t>
      </w:r>
    </w:p>
    <w:p w14:paraId="576ACAB3" w14:textId="77777777" w:rsidR="000E192D" w:rsidRPr="000E192D" w:rsidRDefault="000E192D" w:rsidP="000E192D">
      <w:pPr>
        <w:spacing w:after="20" w:line="259" w:lineRule="auto"/>
        <w:ind w:left="432"/>
        <w:rPr>
          <w:rFonts w:ascii="Calibri" w:eastAsia="Calibri" w:hAnsi="Calibri" w:cs="Calibri"/>
          <w:color w:val="000000"/>
          <w:lang w:val="it-IT"/>
        </w:rPr>
      </w:pPr>
      <w:r w:rsidRPr="000E192D">
        <w:rPr>
          <w:rFonts w:ascii="Calibri" w:eastAsia="Calibri" w:hAnsi="Calibri" w:cs="Calibri"/>
          <w:color w:val="000000"/>
          <w:lang w:val="it-IT"/>
        </w:rPr>
        <w:t xml:space="preserve"> </w:t>
      </w:r>
    </w:p>
    <w:p w14:paraId="36EF0D5E" w14:textId="77777777" w:rsidR="000E192D" w:rsidRPr="000E192D" w:rsidRDefault="000E192D" w:rsidP="000E192D">
      <w:pPr>
        <w:tabs>
          <w:tab w:val="center" w:pos="1381"/>
          <w:tab w:val="center" w:pos="2880"/>
          <w:tab w:val="center" w:pos="3600"/>
          <w:tab w:val="center" w:pos="4320"/>
          <w:tab w:val="center" w:pos="5040"/>
          <w:tab w:val="center" w:pos="5760"/>
          <w:tab w:val="center" w:pos="6480"/>
          <w:tab w:val="center" w:pos="7872"/>
        </w:tabs>
        <w:spacing w:after="9" w:line="271" w:lineRule="auto"/>
        <w:rPr>
          <w:rFonts w:ascii="Calibri" w:eastAsia="Calibri" w:hAnsi="Calibri" w:cs="Calibri"/>
          <w:color w:val="000000"/>
          <w:lang w:val="en-US"/>
        </w:rPr>
      </w:pPr>
      <w:r w:rsidRPr="000E192D">
        <w:rPr>
          <w:rFonts w:ascii="Calibri" w:eastAsia="Calibri" w:hAnsi="Calibri" w:cs="Calibri"/>
          <w:color w:val="000000"/>
          <w:sz w:val="22"/>
          <w:lang w:val="it-IT"/>
        </w:rPr>
        <w:tab/>
      </w:r>
      <w:r w:rsidRPr="000E192D">
        <w:rPr>
          <w:rFonts w:ascii="Calibri" w:eastAsia="Calibri" w:hAnsi="Calibri" w:cs="Calibri"/>
          <w:color w:val="000000"/>
          <w:lang w:val="it-IT"/>
        </w:rPr>
        <w:t xml:space="preserve">                 </w:t>
      </w:r>
      <w:r w:rsidRPr="000E192D">
        <w:rPr>
          <w:rFonts w:ascii="Calibri" w:eastAsia="Calibri" w:hAnsi="Calibri" w:cs="Calibri"/>
          <w:color w:val="000000"/>
          <w:lang w:val="en-US"/>
        </w:rPr>
        <w:t xml:space="preserve">Beneficiar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Executant, </w:t>
      </w:r>
    </w:p>
    <w:p w14:paraId="0BE0AEE9" w14:textId="77777777" w:rsidR="000E192D" w:rsidRPr="000E192D" w:rsidRDefault="000E192D" w:rsidP="000E192D">
      <w:pPr>
        <w:tabs>
          <w:tab w:val="center" w:pos="1532"/>
          <w:tab w:val="center" w:pos="4320"/>
          <w:tab w:val="center" w:pos="5040"/>
          <w:tab w:val="center" w:pos="7277"/>
        </w:tabs>
        <w:spacing w:after="10" w:line="269" w:lineRule="auto"/>
        <w:rPr>
          <w:rFonts w:ascii="Calibri" w:eastAsia="Calibri" w:hAnsi="Calibri" w:cs="Calibri"/>
          <w:color w:val="000000"/>
          <w:lang w:val="en-US"/>
        </w:rPr>
      </w:pPr>
      <w:r w:rsidRPr="000E192D">
        <w:rPr>
          <w:rFonts w:ascii="Calibri" w:eastAsia="Calibri" w:hAnsi="Calibri" w:cs="Calibri"/>
          <w:color w:val="000000"/>
          <w:sz w:val="22"/>
          <w:lang w:val="en-US"/>
        </w:rPr>
        <w:tab/>
      </w:r>
      <w:r w:rsidRPr="000E192D">
        <w:rPr>
          <w:rFonts w:ascii="Calibri" w:eastAsia="Calibri" w:hAnsi="Calibri" w:cs="Calibri"/>
          <w:b/>
          <w:color w:val="000000"/>
          <w:lang w:val="en-US"/>
        </w:rPr>
        <w:t xml:space="preserve">           .........................                </w:t>
      </w:r>
      <w:r w:rsidRPr="000E192D">
        <w:rPr>
          <w:rFonts w:ascii="Calibri" w:eastAsia="Calibri" w:hAnsi="Calibri" w:cs="Calibri"/>
          <w:color w:val="000000"/>
          <w:lang w:val="en-US"/>
        </w:rPr>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b/>
          <w:color w:val="000000"/>
          <w:lang w:val="en-US"/>
        </w:rPr>
        <w:t>................................</w:t>
      </w:r>
      <w:r w:rsidRPr="000E192D">
        <w:rPr>
          <w:rFonts w:ascii="Calibri" w:eastAsia="Calibri" w:hAnsi="Calibri" w:cs="Calibri"/>
          <w:color w:val="000000"/>
          <w:lang w:val="en-US"/>
        </w:rPr>
        <w:t xml:space="preserve">. </w:t>
      </w:r>
    </w:p>
    <w:p w14:paraId="45A2D95D" w14:textId="77777777" w:rsidR="000E192D" w:rsidRPr="000E192D" w:rsidRDefault="000E192D" w:rsidP="000E192D">
      <w:pPr>
        <w:tabs>
          <w:tab w:val="center" w:pos="1536"/>
          <w:tab w:val="center" w:pos="4320"/>
          <w:tab w:val="center" w:pos="5040"/>
          <w:tab w:val="center" w:pos="7407"/>
        </w:tabs>
        <w:spacing w:after="9" w:line="271" w:lineRule="auto"/>
        <w:rPr>
          <w:rFonts w:ascii="Calibri" w:eastAsia="Calibri" w:hAnsi="Calibri" w:cs="Calibri"/>
          <w:color w:val="000000"/>
          <w:lang w:val="en-US"/>
        </w:rPr>
      </w:pPr>
      <w:r w:rsidRPr="000E192D">
        <w:rPr>
          <w:rFonts w:ascii="Calibri" w:eastAsia="Calibri" w:hAnsi="Calibri" w:cs="Calibri"/>
          <w:color w:val="000000"/>
          <w:sz w:val="22"/>
          <w:lang w:val="en-US"/>
        </w:rPr>
        <w:tab/>
      </w:r>
      <w:r w:rsidRPr="000E192D">
        <w:rPr>
          <w:rFonts w:ascii="Calibri" w:eastAsia="Calibri" w:hAnsi="Calibri" w:cs="Calibri"/>
          <w:color w:val="000000"/>
          <w:lang w:val="en-US"/>
        </w:rPr>
        <w:t xml:space="preserve">           Director General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w:t>
      </w:r>
      <w:r w:rsidRPr="000E192D">
        <w:rPr>
          <w:rFonts w:ascii="Calibri" w:eastAsia="Calibri" w:hAnsi="Calibri" w:cs="Calibri"/>
          <w:color w:val="000000"/>
          <w:lang w:val="en-US"/>
        </w:rPr>
        <w:tab/>
        <w:t xml:space="preserve">                               Director General </w:t>
      </w:r>
    </w:p>
    <w:p w14:paraId="1379B1E2" w14:textId="77777777" w:rsidR="000E192D" w:rsidRPr="000E192D" w:rsidRDefault="000E192D" w:rsidP="000E192D">
      <w:pPr>
        <w:spacing w:after="24" w:line="259" w:lineRule="auto"/>
        <w:ind w:left="432"/>
        <w:rPr>
          <w:rFonts w:ascii="Calibri" w:eastAsia="Calibri" w:hAnsi="Calibri" w:cs="Calibri"/>
          <w:color w:val="000000"/>
          <w:lang w:val="en-US"/>
        </w:rPr>
      </w:pPr>
      <w:r w:rsidRPr="000E192D">
        <w:rPr>
          <w:rFonts w:ascii="Calibri" w:eastAsia="Calibri" w:hAnsi="Calibri" w:cs="Calibri"/>
          <w:color w:val="000000"/>
          <w:lang w:val="en-US"/>
        </w:rPr>
        <w:lastRenderedPageBreak/>
        <w:t xml:space="preserve"> </w:t>
      </w:r>
    </w:p>
    <w:p w14:paraId="3EA9F08F" w14:textId="77777777" w:rsidR="000E192D" w:rsidRPr="000E192D" w:rsidRDefault="000E192D" w:rsidP="000E192D">
      <w:pPr>
        <w:spacing w:after="5" w:line="275" w:lineRule="auto"/>
        <w:ind w:left="432" w:right="8928"/>
        <w:rPr>
          <w:rFonts w:ascii="Calibri" w:eastAsia="Calibri" w:hAnsi="Calibri" w:cs="Calibri"/>
          <w:color w:val="000000"/>
          <w:lang w:val="en-US"/>
        </w:rPr>
      </w:pPr>
      <w:r w:rsidRPr="000E192D">
        <w:rPr>
          <w:rFonts w:ascii="Calibri" w:eastAsia="Calibri" w:hAnsi="Calibri" w:cs="Calibri"/>
          <w:color w:val="000000"/>
          <w:lang w:val="en-US"/>
        </w:rPr>
        <w:t xml:space="preserve">     </w:t>
      </w:r>
    </w:p>
    <w:p w14:paraId="187E8667" w14:textId="77777777" w:rsidR="000E192D" w:rsidRPr="000E192D" w:rsidRDefault="000E192D" w:rsidP="000E192D">
      <w:pPr>
        <w:spacing w:after="5" w:line="275" w:lineRule="auto"/>
        <w:ind w:left="432" w:right="8928"/>
        <w:rPr>
          <w:rFonts w:ascii="Calibri" w:eastAsia="Calibri" w:hAnsi="Calibri" w:cs="Calibri"/>
          <w:color w:val="000000"/>
          <w:lang w:val="en-US"/>
        </w:rPr>
      </w:pPr>
      <w:r w:rsidRPr="000E192D">
        <w:rPr>
          <w:rFonts w:ascii="Calibri" w:eastAsia="Calibri" w:hAnsi="Calibri" w:cs="Calibri"/>
          <w:color w:val="000000"/>
          <w:lang w:val="en-US"/>
        </w:rPr>
        <w:t xml:space="preserve">    </w:t>
      </w:r>
    </w:p>
    <w:p w14:paraId="48F6D8D6" w14:textId="77777777" w:rsidR="000E192D" w:rsidRPr="000E192D" w:rsidRDefault="000E192D" w:rsidP="000E192D">
      <w:pPr>
        <w:spacing w:after="9" w:line="271" w:lineRule="auto"/>
        <w:ind w:left="442" w:right="39" w:hanging="10"/>
        <w:jc w:val="both"/>
        <w:rPr>
          <w:rFonts w:ascii="Calibri" w:eastAsia="Calibri" w:hAnsi="Calibri" w:cs="Calibri"/>
          <w:color w:val="000000"/>
          <w:lang w:val="en-US"/>
        </w:rPr>
      </w:pPr>
      <w:r w:rsidRPr="000E192D">
        <w:rPr>
          <w:rFonts w:ascii="Calibri" w:eastAsia="Calibri" w:hAnsi="Calibri" w:cs="Calibri"/>
          <w:color w:val="000000"/>
          <w:lang w:val="en-US"/>
        </w:rPr>
        <w:t xml:space="preserve">Nota de informare privind protectia datelor cu caracter personal </w:t>
      </w:r>
    </w:p>
    <w:p w14:paraId="40E96528" w14:textId="77777777" w:rsidR="000E192D" w:rsidRPr="000E192D" w:rsidRDefault="000E192D" w:rsidP="000E192D">
      <w:pPr>
        <w:spacing w:after="20" w:line="259" w:lineRule="auto"/>
        <w:ind w:left="432"/>
        <w:rPr>
          <w:rFonts w:ascii="Calibri" w:eastAsia="Calibri" w:hAnsi="Calibri" w:cs="Calibri"/>
          <w:color w:val="000000"/>
          <w:lang w:val="en-US"/>
        </w:rPr>
      </w:pPr>
      <w:r w:rsidRPr="000E192D">
        <w:rPr>
          <w:rFonts w:ascii="Calibri" w:eastAsia="Calibri" w:hAnsi="Calibri" w:cs="Calibri"/>
          <w:b/>
          <w:color w:val="000000"/>
          <w:lang w:val="en-US"/>
        </w:rPr>
        <w:t xml:space="preserve"> </w:t>
      </w:r>
    </w:p>
    <w:p w14:paraId="54DA7A15" w14:textId="77777777" w:rsidR="000E192D" w:rsidRPr="000E192D" w:rsidRDefault="000E192D" w:rsidP="000E192D">
      <w:pPr>
        <w:spacing w:after="10" w:line="269" w:lineRule="auto"/>
        <w:ind w:left="442" w:right="40" w:hanging="10"/>
        <w:jc w:val="both"/>
        <w:rPr>
          <w:rFonts w:ascii="Calibri" w:eastAsia="Calibri" w:hAnsi="Calibri" w:cs="Calibri"/>
          <w:color w:val="000000"/>
          <w:lang w:val="en-US"/>
        </w:rPr>
      </w:pPr>
      <w:r w:rsidRPr="000E192D">
        <w:rPr>
          <w:rFonts w:ascii="Calibri" w:eastAsia="Calibri" w:hAnsi="Calibri" w:cs="Calibri"/>
          <w:b/>
          <w:color w:val="000000"/>
          <w:lang w:val="en-US"/>
        </w:rPr>
        <w:t xml:space="preserve">1. PROTECTIA DATELOR CU CARACTER PERSONAL </w:t>
      </w:r>
    </w:p>
    <w:p w14:paraId="5C8A6D91" w14:textId="77777777" w:rsidR="000E192D" w:rsidRPr="000E192D" w:rsidRDefault="000E192D" w:rsidP="000E192D">
      <w:pPr>
        <w:numPr>
          <w:ilvl w:val="1"/>
          <w:numId w:val="16"/>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Partile se obliga sa prelucreze datele cu caracter personal obtinute in virtutea executarii prezentului Contract, cu respectarea principiilor prevazute de legislatia in materie de protectie a datelor (principiul legalitatii, echitatii, transparentei, exactitatii, responsabilitatii, limitarii legate de scop si de stocare). </w:t>
      </w:r>
      <w:r w:rsidRPr="000E192D">
        <w:rPr>
          <w:rFonts w:ascii="Calibri" w:eastAsia="Calibri" w:hAnsi="Calibri" w:cs="Calibri"/>
          <w:i/>
          <w:color w:val="000000"/>
          <w:lang w:val="it-IT"/>
        </w:rPr>
        <w:t xml:space="preserve"> </w:t>
      </w:r>
    </w:p>
    <w:p w14:paraId="459A29C5" w14:textId="77777777" w:rsidR="000E192D" w:rsidRPr="000E192D" w:rsidRDefault="000E192D" w:rsidP="000E192D">
      <w:pPr>
        <w:numPr>
          <w:ilvl w:val="1"/>
          <w:numId w:val="16"/>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Pe durata executarii contractului, fiecare Parte poate colecta, stoca si utiliza mai multe categorii de date cu caracter personal, inclusiv nume, prenume, numar de telefon, adresa de email, semnatura in legatura cu reprezentantii legali sau angajatii celeilalte Parti sau alte persoane care reprezinta respectiva Parte si sunt necesare pentru executarea prezentului Contract. </w:t>
      </w:r>
      <w:r w:rsidRPr="000E192D">
        <w:rPr>
          <w:rFonts w:ascii="Calibri" w:eastAsia="Calibri" w:hAnsi="Calibri" w:cs="Calibri"/>
          <w:color w:val="000000"/>
          <w:lang w:val="fr-FR"/>
        </w:rPr>
        <w:t xml:space="preserve">Aceste date pot fi colectate de la cealalta Parte sau direct de la persoana vizata. </w:t>
      </w:r>
      <w:r w:rsidRPr="000E192D">
        <w:rPr>
          <w:rFonts w:ascii="Calibri" w:eastAsia="Calibri" w:hAnsi="Calibri" w:cs="Calibri"/>
          <w:color w:val="000000"/>
          <w:lang w:val="it-IT"/>
        </w:rPr>
        <w:t xml:space="preserve">Pentru obtinerea consimtamantului informat si pentru a asigura informarea la timp, transparenta si relevanta a persoanelor vizate, conform cerintelor Regulamentului General privind Protectia Datelor (UE) 2016/679, fiecare Parte va intocmi si va fi raspunzatoare pentru continutul propriei sale </w:t>
      </w:r>
      <w:r w:rsidRPr="000E192D">
        <w:rPr>
          <w:rFonts w:ascii="Calibri" w:eastAsia="Calibri" w:hAnsi="Calibri" w:cs="Calibri"/>
          <w:i/>
          <w:color w:val="000000"/>
          <w:lang w:val="it-IT"/>
        </w:rPr>
        <w:t>note de informare</w:t>
      </w:r>
      <w:r w:rsidRPr="000E192D">
        <w:rPr>
          <w:rFonts w:ascii="Calibri" w:eastAsia="Calibri" w:hAnsi="Calibri" w:cs="Calibri"/>
          <w:color w:val="000000"/>
          <w:lang w:val="it-IT"/>
        </w:rPr>
        <w:t xml:space="preserve"> cu privire la prelucrarea de date cu caracter personal pe care o desfasoara in legatura cu reprezentantii legali/angajatii celeilalte Parti si/sau alte persoane care reprezinta acea Parte. </w:t>
      </w:r>
    </w:p>
    <w:p w14:paraId="46413917" w14:textId="77777777" w:rsidR="000E192D" w:rsidRPr="000E192D" w:rsidRDefault="000E192D" w:rsidP="000E192D">
      <w:pPr>
        <w:numPr>
          <w:ilvl w:val="1"/>
          <w:numId w:val="16"/>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Persoanele vizate ale caror date sunt prelucrate astel de Parti au drepturile prevazute de catre articolele 15 -22 din Regulamentului General privind protectia datelor, respectiv:  </w:t>
      </w:r>
    </w:p>
    <w:p w14:paraId="4F380EFB"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fr-FR"/>
        </w:rPr>
      </w:pPr>
      <w:r w:rsidRPr="000E192D">
        <w:rPr>
          <w:rFonts w:ascii="Calibri" w:eastAsia="Calibri" w:hAnsi="Calibri" w:cs="Calibri"/>
          <w:color w:val="000000"/>
          <w:lang w:val="fr-FR"/>
        </w:rPr>
        <w:t>dreptul de acces la date conform art. 15;</w:t>
      </w:r>
    </w:p>
    <w:p w14:paraId="34A3950A"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en-US"/>
        </w:rPr>
      </w:pPr>
      <w:r w:rsidRPr="000E192D">
        <w:rPr>
          <w:rFonts w:ascii="Arial" w:eastAsia="Arial" w:hAnsi="Arial" w:cs="Arial"/>
          <w:color w:val="000000"/>
          <w:lang w:val="fr-FR"/>
        </w:rPr>
        <w:t xml:space="preserve"> </w:t>
      </w:r>
      <w:r w:rsidRPr="000E192D">
        <w:rPr>
          <w:rFonts w:ascii="Calibri" w:eastAsia="Calibri" w:hAnsi="Calibri" w:cs="Calibri"/>
          <w:color w:val="000000"/>
          <w:lang w:val="en-US"/>
        </w:rPr>
        <w:t xml:space="preserve">dreptul de rectificare a datelor, conform art. 16; </w:t>
      </w:r>
    </w:p>
    <w:p w14:paraId="02998305"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en-US"/>
        </w:rPr>
      </w:pPr>
      <w:r w:rsidRPr="000E192D">
        <w:rPr>
          <w:rFonts w:ascii="Arial" w:eastAsia="Arial" w:hAnsi="Arial" w:cs="Arial"/>
          <w:color w:val="000000"/>
          <w:lang w:val="en-US"/>
        </w:rPr>
        <w:t xml:space="preserve"> </w:t>
      </w:r>
      <w:r w:rsidRPr="000E192D">
        <w:rPr>
          <w:rFonts w:ascii="Calibri" w:eastAsia="Calibri" w:hAnsi="Calibri" w:cs="Calibri"/>
          <w:color w:val="000000"/>
          <w:lang w:val="en-US"/>
        </w:rPr>
        <w:t>dreptul de stergere a datelor, conform art. 17;</w:t>
      </w:r>
    </w:p>
    <w:p w14:paraId="5643F6E2"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en-US"/>
        </w:rPr>
      </w:pPr>
      <w:r w:rsidRPr="000E192D">
        <w:rPr>
          <w:rFonts w:ascii="Calibri" w:eastAsia="Calibri" w:hAnsi="Calibri" w:cs="Calibri"/>
          <w:color w:val="000000"/>
          <w:lang w:val="en-US"/>
        </w:rPr>
        <w:t xml:space="preserve">dreptul la restrictionarea datelor, conform art. 18; </w:t>
      </w:r>
    </w:p>
    <w:p w14:paraId="0863326B"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en-US"/>
        </w:rPr>
      </w:pPr>
      <w:r w:rsidRPr="000E192D">
        <w:rPr>
          <w:rFonts w:ascii="Calibri" w:eastAsia="Calibri" w:hAnsi="Calibri" w:cs="Calibri"/>
          <w:color w:val="000000"/>
          <w:lang w:val="en-US"/>
        </w:rPr>
        <w:t xml:space="preserve">dreptul la portabilitatea datelor, conform art. 20; </w:t>
      </w:r>
    </w:p>
    <w:p w14:paraId="6091F615" w14:textId="77777777" w:rsidR="000E192D" w:rsidRPr="000E192D" w:rsidRDefault="000E192D" w:rsidP="000E192D">
      <w:pPr>
        <w:numPr>
          <w:ilvl w:val="2"/>
          <w:numId w:val="17"/>
        </w:numPr>
        <w:spacing w:after="2" w:line="276" w:lineRule="auto"/>
        <w:ind w:right="1944"/>
        <w:jc w:val="both"/>
        <w:rPr>
          <w:rFonts w:ascii="Calibri" w:eastAsia="Calibri" w:hAnsi="Calibri" w:cs="Calibri"/>
          <w:color w:val="000000"/>
          <w:lang w:val="fr-FR"/>
        </w:rPr>
      </w:pPr>
      <w:r w:rsidRPr="000E192D">
        <w:rPr>
          <w:rFonts w:ascii="Calibri" w:eastAsia="Calibri" w:hAnsi="Calibri" w:cs="Calibri"/>
          <w:color w:val="000000"/>
          <w:lang w:val="fr-FR"/>
        </w:rPr>
        <w:t xml:space="preserve">dreptul de a obiecta, conform art. 21; </w:t>
      </w:r>
    </w:p>
    <w:p w14:paraId="5A9A5AD8" w14:textId="77777777" w:rsidR="000E192D" w:rsidRPr="000E192D" w:rsidRDefault="000E192D" w:rsidP="000E192D">
      <w:pPr>
        <w:numPr>
          <w:ilvl w:val="2"/>
          <w:numId w:val="17"/>
        </w:numPr>
        <w:spacing w:after="9" w:line="271" w:lineRule="auto"/>
        <w:ind w:left="-5" w:right="39"/>
        <w:jc w:val="both"/>
        <w:rPr>
          <w:rFonts w:ascii="Calibri" w:eastAsia="Calibri" w:hAnsi="Calibri" w:cs="Calibri"/>
          <w:color w:val="000000"/>
          <w:lang w:val="fr-FR"/>
        </w:rPr>
      </w:pPr>
      <w:r w:rsidRPr="000E192D">
        <w:rPr>
          <w:rFonts w:ascii="Calibri" w:eastAsia="Calibri" w:hAnsi="Calibri" w:cs="Calibri"/>
          <w:color w:val="000000"/>
          <w:lang w:val="fr-FR"/>
        </w:rPr>
        <w:t xml:space="preserve">dreptul de a nu fi supus unei decizii individuale automatizate, inclusiv profilare, conform art. 22; </w:t>
      </w:r>
      <w:r w:rsidRPr="000E192D">
        <w:rPr>
          <w:rFonts w:ascii="Wingdings" w:eastAsia="Wingdings" w:hAnsi="Wingdings" w:cs="Wingdings"/>
          <w:color w:val="000000"/>
          <w:lang w:val="en-US"/>
        </w:rPr>
        <w:t>ü</w:t>
      </w:r>
      <w:r w:rsidRPr="000E192D">
        <w:rPr>
          <w:rFonts w:ascii="Arial" w:eastAsia="Arial" w:hAnsi="Arial" w:cs="Arial"/>
          <w:color w:val="000000"/>
          <w:lang w:val="fr-FR"/>
        </w:rPr>
        <w:t xml:space="preserve"> </w:t>
      </w:r>
      <w:r w:rsidRPr="000E192D">
        <w:rPr>
          <w:rFonts w:ascii="Calibri" w:eastAsia="Calibri" w:hAnsi="Calibri" w:cs="Calibri"/>
          <w:color w:val="000000"/>
          <w:lang w:val="fr-FR"/>
        </w:rPr>
        <w:t xml:space="preserve">dreptul de a se adresa Autoritatii Nationale pentru Supravegherea Prelucrarii Datelor cu Caracter Personal si justitiei. </w:t>
      </w:r>
    </w:p>
    <w:p w14:paraId="6E9BFACA" w14:textId="77777777" w:rsidR="000E192D" w:rsidRPr="000E192D" w:rsidRDefault="000E192D" w:rsidP="000E192D">
      <w:pPr>
        <w:spacing w:after="31"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Toate aceste drepturi pot sa fie exercitate de catre persoana vizata printr-o cerere scrisa, semnata si datata, transmisa la urmatoarele date de contact: </w:t>
      </w:r>
    </w:p>
    <w:p w14:paraId="70F10DEB" w14:textId="77777777" w:rsidR="000E192D" w:rsidRPr="000E192D" w:rsidRDefault="000E192D" w:rsidP="000E192D">
      <w:pPr>
        <w:numPr>
          <w:ilvl w:val="2"/>
          <w:numId w:val="1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pentru Executant:  </w:t>
      </w:r>
    </w:p>
    <w:p w14:paraId="6AAFD7D8" w14:textId="77777777" w:rsidR="000E192D" w:rsidRPr="000E192D" w:rsidRDefault="000E192D" w:rsidP="000E192D">
      <w:pPr>
        <w:numPr>
          <w:ilvl w:val="2"/>
          <w:numId w:val="18"/>
        </w:numPr>
        <w:spacing w:after="9" w:line="271" w:lineRule="auto"/>
        <w:ind w:right="39"/>
        <w:jc w:val="both"/>
        <w:rPr>
          <w:rFonts w:ascii="Calibri" w:eastAsia="Calibri" w:hAnsi="Calibri" w:cs="Calibri"/>
          <w:color w:val="000000"/>
          <w:lang w:val="en-US"/>
        </w:rPr>
      </w:pPr>
      <w:r w:rsidRPr="000E192D">
        <w:rPr>
          <w:rFonts w:ascii="Calibri" w:eastAsia="Calibri" w:hAnsi="Calibri" w:cs="Calibri"/>
          <w:color w:val="000000"/>
          <w:lang w:val="en-US"/>
        </w:rPr>
        <w:t xml:space="preserve">pentru Beneficar:  </w:t>
      </w:r>
    </w:p>
    <w:p w14:paraId="76F873D3"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Prelucrarea datelor cu caracter personal ale persoanelor vizate mentionate mai sus este necesara pentru a permite Partilor sa incheie si sa execute Contractul. Prelucrarea nu poate fi extinsa la alte scopuri, cu exceptia cazului in care Partile convin in mod expres sau exista o obligatie legala care da dreptul Partii respective sa prelucreze datele. </w:t>
      </w:r>
    </w:p>
    <w:p w14:paraId="3480573F"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lastRenderedPageBreak/>
        <w:t>Partile se obliga sa pastreze confidentialitatea datelor cu caracter personal. Fiecare dintre acestea garanteaza ca accesul la datele care fac obiectul prelucrarii va fi permis doar angajatilor responsabili de respectiva relatie contractuala</w:t>
      </w:r>
      <w:r w:rsidRPr="000E192D">
        <w:rPr>
          <w:rFonts w:ascii="Calibri" w:eastAsia="Calibri" w:hAnsi="Calibri" w:cs="Calibri"/>
          <w:b/>
          <w:color w:val="000000"/>
          <w:lang w:val="it-IT"/>
        </w:rPr>
        <w:t xml:space="preserve">. </w:t>
      </w:r>
    </w:p>
    <w:p w14:paraId="3A9FCD73"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Fiecare dintre Parti se obliga sa implementeze masuri rezonabile de siguranta fizica, tehnica si administrativa astel incat sa preintampine incidente ca pierderea, folosirea inadecvata, accesul neautorizat, dezvaluirea, alterarea sau distrugerea datelor cu caracter personal.  </w:t>
      </w:r>
    </w:p>
    <w:p w14:paraId="1F998C25" w14:textId="77777777" w:rsidR="000E192D" w:rsidRPr="000E192D" w:rsidRDefault="000E192D" w:rsidP="000E192D">
      <w:pPr>
        <w:spacing w:after="9" w:line="271" w:lineRule="auto"/>
        <w:ind w:left="-15" w:right="39" w:firstLine="432"/>
        <w:jc w:val="both"/>
        <w:rPr>
          <w:rFonts w:ascii="Calibri" w:eastAsia="Calibri" w:hAnsi="Calibri" w:cs="Calibri"/>
          <w:color w:val="000000"/>
          <w:lang w:val="it-IT"/>
        </w:rPr>
      </w:pPr>
      <w:r w:rsidRPr="000E192D">
        <w:rPr>
          <w:rFonts w:ascii="Calibri" w:eastAsia="Calibri" w:hAnsi="Calibri" w:cs="Calibri"/>
          <w:color w:val="000000"/>
          <w:lang w:val="it-IT"/>
        </w:rPr>
        <w:t xml:space="preserve">In eventualitatea unui incident privind protectia datelor, fiecare dintre Parti trebuie sa notifice celeilalte acest lucru in termen de 24 de ore. </w:t>
      </w:r>
    </w:p>
    <w:p w14:paraId="60A23956"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Oricare dintre Parti se obliga sa nu comunice datele personale transmise de cealalta Parte catre orice tert cu urmatoarele exceptii (i) exista temei legal sau (ii) exista temei contractual si Partea si-a exprimat acordul.</w:t>
      </w:r>
      <w:r w:rsidRPr="000E192D">
        <w:rPr>
          <w:rFonts w:ascii="Calibri" w:eastAsia="Calibri" w:hAnsi="Calibri" w:cs="Calibri"/>
          <w:b/>
          <w:color w:val="000000"/>
          <w:lang w:val="it-IT"/>
        </w:rPr>
        <w:t xml:space="preserve"> </w:t>
      </w:r>
    </w:p>
    <w:p w14:paraId="4A7E8689"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Fiecare Parte este raspunzatoare in mod independent de respectarea cerintelor legale aplicabile pentru prelucrarea in mod legal a datelor cu caracter personal in contextul activitatilor sale desfasurate in scopul Contractului. In cazul in care una dintre Parti divulga orice date cu caracter personal catre cealalta Parte, altele decat conform prevederilor Contractului si decat este necesar in vederea executarii acestuia, aceste date vor fi sterse conform regulilor interne ale Partii destinatare, iar Partea destinatara nu isi va asuma nicio raspundere pentru aceasta prelucrare, orice divulgari nedorite sau alte incidente fiind in responsabilitatea exclusiva a Partii care divulga astel de date. </w:t>
      </w:r>
    </w:p>
    <w:p w14:paraId="72FC1DFE" w14:textId="77777777" w:rsidR="000E192D" w:rsidRPr="000E192D" w:rsidRDefault="000E192D" w:rsidP="000E192D">
      <w:pPr>
        <w:numPr>
          <w:ilvl w:val="1"/>
          <w:numId w:val="14"/>
        </w:numPr>
        <w:spacing w:after="9" w:line="271" w:lineRule="auto"/>
        <w:ind w:right="39"/>
        <w:jc w:val="both"/>
        <w:rPr>
          <w:rFonts w:ascii="Calibri" w:eastAsia="Calibri" w:hAnsi="Calibri" w:cs="Calibri"/>
          <w:color w:val="000000"/>
          <w:lang w:val="it-IT"/>
        </w:rPr>
      </w:pPr>
      <w:r w:rsidRPr="000E192D">
        <w:rPr>
          <w:rFonts w:ascii="Calibri" w:eastAsia="Calibri" w:hAnsi="Calibri" w:cs="Calibri"/>
          <w:color w:val="000000"/>
          <w:lang w:val="it-IT"/>
        </w:rPr>
        <w:t xml:space="preserve">La incetarea relatiei contractuale, Partile se obliga sa inceteze prelucrarea datelor cu caracter personal, cu exceptia cazurilor in care (i) o obligatie legala impune prelucrarea in continuare sau (ii) exercitarea unor drepturi in instanta si/sau in fata autoritatilor statului cu atributii de control, situatii in care Partile vor fi tinute in continuare la respectarea confidentialitatii. </w:t>
      </w:r>
    </w:p>
    <w:p w14:paraId="4D178C83" w14:textId="77777777" w:rsidR="000E192D" w:rsidRPr="000E192D" w:rsidRDefault="000E192D" w:rsidP="000E192D">
      <w:pPr>
        <w:spacing w:line="275" w:lineRule="auto"/>
        <w:ind w:right="8928"/>
        <w:rPr>
          <w:rFonts w:ascii="Calibri" w:eastAsia="Calibri" w:hAnsi="Calibri" w:cs="Calibri"/>
          <w:color w:val="000000"/>
          <w:lang w:val="it-IT"/>
        </w:rPr>
      </w:pPr>
      <w:r w:rsidRPr="000E192D">
        <w:rPr>
          <w:rFonts w:ascii="Calibri" w:eastAsia="Calibri" w:hAnsi="Calibri" w:cs="Calibri"/>
          <w:color w:val="000000"/>
          <w:lang w:val="it-IT"/>
        </w:rPr>
        <w:t xml:space="preserve"> </w:t>
      </w:r>
      <w:r w:rsidRPr="000E192D">
        <w:rPr>
          <w:rFonts w:ascii="Calibri" w:eastAsia="Calibri" w:hAnsi="Calibri" w:cs="Calibri"/>
          <w:color w:val="C00000"/>
          <w:lang w:val="it-IT"/>
        </w:rPr>
        <w:t xml:space="preserve">  </w:t>
      </w:r>
    </w:p>
    <w:bookmarkEnd w:id="0"/>
    <w:p w14:paraId="1B76655E" w14:textId="77777777" w:rsidR="000E192D" w:rsidRPr="000E192D" w:rsidRDefault="000E192D" w:rsidP="000E192D">
      <w:pPr>
        <w:spacing w:after="9" w:line="271" w:lineRule="auto"/>
        <w:ind w:left="68" w:hanging="10"/>
        <w:jc w:val="both"/>
        <w:rPr>
          <w:rFonts w:ascii="Calibri" w:eastAsia="Calibri" w:hAnsi="Calibri" w:cs="Calibri"/>
          <w:color w:val="000000"/>
          <w:lang w:val="it-IT"/>
        </w:rPr>
      </w:pPr>
    </w:p>
    <w:p w14:paraId="4905275E" w14:textId="77777777" w:rsidR="0070627F" w:rsidRDefault="0070627F"/>
    <w:sectPr w:rsidR="0070627F" w:rsidSect="000E192D">
      <w:pgSz w:w="12240" w:h="15840"/>
      <w:pgMar w:top="968" w:right="1156" w:bottom="1446" w:left="1303" w:header="743" w:footer="7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64069"/>
    <w:multiLevelType w:val="hybridMultilevel"/>
    <w:tmpl w:val="9ECEBD1E"/>
    <w:lvl w:ilvl="0" w:tplc="AA200664">
      <w:start w:val="1"/>
      <w:numFmt w:val="decimal"/>
      <w:lvlText w:val="%1."/>
      <w:lvlJc w:val="left"/>
      <w:pPr>
        <w:ind w:left="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4661DE">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1256F0">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3A11C6">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3E2D20">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BD0DD64">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A6CCCE">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78DF26">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087C2E">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06C00"/>
    <w:multiLevelType w:val="hybridMultilevel"/>
    <w:tmpl w:val="08EA53DE"/>
    <w:lvl w:ilvl="0" w:tplc="FD24E3FC">
      <w:start w:val="6"/>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9891B4">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324734">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76A97A">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B092A6">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B6AC96">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8A3FEE">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3433CE">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DA9B34">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7A440A"/>
    <w:multiLevelType w:val="multilevel"/>
    <w:tmpl w:val="E95C1CAA"/>
    <w:lvl w:ilvl="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CE7286"/>
    <w:multiLevelType w:val="hybridMultilevel"/>
    <w:tmpl w:val="81F4ED9E"/>
    <w:lvl w:ilvl="0" w:tplc="4956E148">
      <w:start w:val="5"/>
      <w:numFmt w:val="lowerRoman"/>
      <w:lvlText w:val="%1."/>
      <w:lvlJc w:val="left"/>
      <w:pPr>
        <w:ind w:left="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989102">
      <w:start w:val="1"/>
      <w:numFmt w:val="lowerLetter"/>
      <w:lvlText w:val="%2"/>
      <w:lvlJc w:val="left"/>
      <w:pPr>
        <w:ind w:left="1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1C61C6">
      <w:start w:val="1"/>
      <w:numFmt w:val="lowerRoman"/>
      <w:lvlText w:val="%3"/>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2A4DF24">
      <w:start w:val="1"/>
      <w:numFmt w:val="decimal"/>
      <w:lvlText w:val="%4"/>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A4CB8C">
      <w:start w:val="1"/>
      <w:numFmt w:val="lowerLetter"/>
      <w:lvlText w:val="%5"/>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F2ABB4">
      <w:start w:val="1"/>
      <w:numFmt w:val="lowerRoman"/>
      <w:lvlText w:val="%6"/>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E2D158">
      <w:start w:val="1"/>
      <w:numFmt w:val="decimal"/>
      <w:lvlText w:val="%7"/>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5A2740">
      <w:start w:val="1"/>
      <w:numFmt w:val="lowerLetter"/>
      <w:lvlText w:val="%8"/>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F44E04">
      <w:start w:val="1"/>
      <w:numFmt w:val="lowerRoman"/>
      <w:lvlText w:val="%9"/>
      <w:lvlJc w:val="left"/>
      <w:pPr>
        <w:ind w:left="6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8E33B5"/>
    <w:multiLevelType w:val="hybridMultilevel"/>
    <w:tmpl w:val="EE280E3A"/>
    <w:lvl w:ilvl="0" w:tplc="36942510">
      <w:start w:val="1"/>
      <w:numFmt w:val="decimal"/>
      <w:lvlText w:val="%1."/>
      <w:lvlJc w:val="left"/>
      <w:pPr>
        <w:ind w:left="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D6889C">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D2F392">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383A56">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F0E43C">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9A983A">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802B72">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CCC3C8">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D0B024">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4758EF"/>
    <w:multiLevelType w:val="hybridMultilevel"/>
    <w:tmpl w:val="40E4DBD6"/>
    <w:lvl w:ilvl="0" w:tplc="5D6C77A8">
      <w:start w:val="1"/>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107C98">
      <w:start w:val="1"/>
      <w:numFmt w:val="lowerLetter"/>
      <w:lvlText w:val="%2"/>
      <w:lvlJc w:val="left"/>
      <w:pPr>
        <w:ind w:left="1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D443AE">
      <w:start w:val="1"/>
      <w:numFmt w:val="lowerRoman"/>
      <w:lvlText w:val="%3"/>
      <w:lvlJc w:val="left"/>
      <w:pPr>
        <w:ind w:left="2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52B250">
      <w:start w:val="1"/>
      <w:numFmt w:val="decimal"/>
      <w:lvlText w:val="%4"/>
      <w:lvlJc w:val="left"/>
      <w:pPr>
        <w:ind w:left="2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F26174">
      <w:start w:val="1"/>
      <w:numFmt w:val="lowerLetter"/>
      <w:lvlText w:val="%5"/>
      <w:lvlJc w:val="left"/>
      <w:pPr>
        <w:ind w:left="3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CE0424">
      <w:start w:val="1"/>
      <w:numFmt w:val="lowerRoman"/>
      <w:lvlText w:val="%6"/>
      <w:lvlJc w:val="left"/>
      <w:pPr>
        <w:ind w:left="4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761F22">
      <w:start w:val="1"/>
      <w:numFmt w:val="decimal"/>
      <w:lvlText w:val="%7"/>
      <w:lvlJc w:val="left"/>
      <w:pPr>
        <w:ind w:left="4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4AFF94">
      <w:start w:val="1"/>
      <w:numFmt w:val="lowerLetter"/>
      <w:lvlText w:val="%8"/>
      <w:lvlJc w:val="left"/>
      <w:pPr>
        <w:ind w:left="5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7CD476">
      <w:start w:val="1"/>
      <w:numFmt w:val="lowerRoman"/>
      <w:lvlText w:val="%9"/>
      <w:lvlJc w:val="left"/>
      <w:pPr>
        <w:ind w:left="6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AE3E16"/>
    <w:multiLevelType w:val="hybridMultilevel"/>
    <w:tmpl w:val="28B4F19C"/>
    <w:lvl w:ilvl="0" w:tplc="82DEDE8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AAA844">
      <w:start w:val="1"/>
      <w:numFmt w:val="lowerLetter"/>
      <w:lvlText w:val="%2"/>
      <w:lvlJc w:val="left"/>
      <w:pPr>
        <w:ind w:left="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44BEBE">
      <w:start w:val="6"/>
      <w:numFmt w:val="decimal"/>
      <w:lvlRestart w:val="0"/>
      <w:lvlText w:val="%3."/>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EA7F7A">
      <w:start w:val="1"/>
      <w:numFmt w:val="decimal"/>
      <w:lvlText w:val="%4"/>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EC23F72">
      <w:start w:val="1"/>
      <w:numFmt w:val="lowerLetter"/>
      <w:lvlText w:val="%5"/>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92FDF2">
      <w:start w:val="1"/>
      <w:numFmt w:val="lowerRoman"/>
      <w:lvlText w:val="%6"/>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C61B86">
      <w:start w:val="1"/>
      <w:numFmt w:val="decimal"/>
      <w:lvlText w:val="%7"/>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EA3886">
      <w:start w:val="1"/>
      <w:numFmt w:val="lowerLetter"/>
      <w:lvlText w:val="%8"/>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10D8BA">
      <w:start w:val="1"/>
      <w:numFmt w:val="lowerRoman"/>
      <w:lvlText w:val="%9"/>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AB6E76"/>
    <w:multiLevelType w:val="hybridMultilevel"/>
    <w:tmpl w:val="02E0CBEA"/>
    <w:lvl w:ilvl="0" w:tplc="5820586E">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00C364">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3C9A7A">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7E7808">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18D568">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43C1A">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88C2D4">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4266A4">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EA328E">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366CC7"/>
    <w:multiLevelType w:val="hybridMultilevel"/>
    <w:tmpl w:val="DD14CAB0"/>
    <w:lvl w:ilvl="0" w:tplc="7D8E4F20">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587C5E">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2C65EA">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7ED4CA">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A6A5D8">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4AD574">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CC8DC8">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DA6852">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9A72D2">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3B60E2"/>
    <w:multiLevelType w:val="hybridMultilevel"/>
    <w:tmpl w:val="28CA30C6"/>
    <w:lvl w:ilvl="0" w:tplc="670EF72C">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46BFA0">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9E28E7A">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F2A338">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92891C">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E6D35E">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F64E52">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0CB0BC">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A84368">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9B4292"/>
    <w:multiLevelType w:val="hybridMultilevel"/>
    <w:tmpl w:val="2D22CD00"/>
    <w:lvl w:ilvl="0" w:tplc="0C8CD040">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A43A28">
      <w:start w:val="1"/>
      <w:numFmt w:val="bullet"/>
      <w:lvlText w:val="o"/>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19E1944">
      <w:start w:val="1"/>
      <w:numFmt w:val="bullet"/>
      <w:lvlText w:val="▪"/>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D6BF50">
      <w:start w:val="1"/>
      <w:numFmt w:val="bullet"/>
      <w:lvlText w:val="•"/>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7CD064">
      <w:start w:val="1"/>
      <w:numFmt w:val="bullet"/>
      <w:lvlText w:val="o"/>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445B36">
      <w:start w:val="1"/>
      <w:numFmt w:val="bullet"/>
      <w:lvlText w:val="▪"/>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3AB8">
      <w:start w:val="1"/>
      <w:numFmt w:val="bullet"/>
      <w:lvlText w:val="•"/>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6085638">
      <w:start w:val="1"/>
      <w:numFmt w:val="bullet"/>
      <w:lvlText w:val="o"/>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7A8CE0">
      <w:start w:val="1"/>
      <w:numFmt w:val="bullet"/>
      <w:lvlText w:val="▪"/>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745085"/>
    <w:multiLevelType w:val="hybridMultilevel"/>
    <w:tmpl w:val="A36611B0"/>
    <w:lvl w:ilvl="0" w:tplc="F11687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1899F0">
      <w:start w:val="1"/>
      <w:numFmt w:val="bullet"/>
      <w:lvlText w:val="o"/>
      <w:lvlJc w:val="left"/>
      <w:pPr>
        <w:ind w:left="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12258A">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1E811C">
      <w:start w:val="1"/>
      <w:numFmt w:val="bullet"/>
      <w:lvlText w:val="•"/>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72C0E6">
      <w:start w:val="1"/>
      <w:numFmt w:val="bullet"/>
      <w:lvlText w:val="o"/>
      <w:lvlJc w:val="left"/>
      <w:pPr>
        <w:ind w:left="2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9C8D6A">
      <w:start w:val="1"/>
      <w:numFmt w:val="bullet"/>
      <w:lvlText w:val="▪"/>
      <w:lvlJc w:val="left"/>
      <w:pPr>
        <w:ind w:left="2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F6A014">
      <w:start w:val="1"/>
      <w:numFmt w:val="bullet"/>
      <w:lvlText w:val="•"/>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7E7A08">
      <w:start w:val="1"/>
      <w:numFmt w:val="bullet"/>
      <w:lvlText w:val="o"/>
      <w:lvlJc w:val="left"/>
      <w:pPr>
        <w:ind w:left="4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708F86">
      <w:start w:val="1"/>
      <w:numFmt w:val="bullet"/>
      <w:lvlText w:val="▪"/>
      <w:lvlJc w:val="left"/>
      <w:pPr>
        <w:ind w:left="5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566339"/>
    <w:multiLevelType w:val="multilevel"/>
    <w:tmpl w:val="BE2E767C"/>
    <w:lvl w:ilvl="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E474E2"/>
    <w:multiLevelType w:val="hybridMultilevel"/>
    <w:tmpl w:val="81F882B0"/>
    <w:lvl w:ilvl="0" w:tplc="FF9A783E">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4A3D66">
      <w:start w:val="1"/>
      <w:numFmt w:val="bullet"/>
      <w:lvlText w:val="o"/>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990B7AA">
      <w:start w:val="1"/>
      <w:numFmt w:val="bullet"/>
      <w:lvlText w:val="▪"/>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60324E">
      <w:start w:val="1"/>
      <w:numFmt w:val="bullet"/>
      <w:lvlText w:val="•"/>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98225A">
      <w:start w:val="1"/>
      <w:numFmt w:val="bullet"/>
      <w:lvlText w:val="o"/>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D6EAF2">
      <w:start w:val="1"/>
      <w:numFmt w:val="bullet"/>
      <w:lvlText w:val="▪"/>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CF8A360">
      <w:start w:val="1"/>
      <w:numFmt w:val="bullet"/>
      <w:lvlText w:val="•"/>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5CC03C">
      <w:start w:val="1"/>
      <w:numFmt w:val="bullet"/>
      <w:lvlText w:val="o"/>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001A52">
      <w:start w:val="1"/>
      <w:numFmt w:val="bullet"/>
      <w:lvlText w:val="▪"/>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5B165B"/>
    <w:multiLevelType w:val="hybridMultilevel"/>
    <w:tmpl w:val="A3AC7CEA"/>
    <w:lvl w:ilvl="0" w:tplc="8AE645DA">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520572">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B6ECD0">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EA571A">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8607CA">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80EA22">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821586">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1EBED4">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0CCA8E">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2B5F14"/>
    <w:multiLevelType w:val="hybridMultilevel"/>
    <w:tmpl w:val="96EA2906"/>
    <w:lvl w:ilvl="0" w:tplc="33CCA364">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082B32">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0E1F3A">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4A8798">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D08D28">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3E144E">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56A526">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3AF986">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E0BDA2">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1457E1"/>
    <w:multiLevelType w:val="hybridMultilevel"/>
    <w:tmpl w:val="3EC80EEE"/>
    <w:lvl w:ilvl="0" w:tplc="14EE53E0">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0C9002">
      <w:start w:val="1"/>
      <w:numFmt w:val="lowerLetter"/>
      <w:lvlText w:val="%2"/>
      <w:lvlJc w:val="left"/>
      <w:pPr>
        <w:ind w:left="1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30B1C8">
      <w:start w:val="1"/>
      <w:numFmt w:val="lowerRoman"/>
      <w:lvlText w:val="%3"/>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B18128A">
      <w:start w:val="1"/>
      <w:numFmt w:val="decimal"/>
      <w:lvlText w:val="%4"/>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988F54">
      <w:start w:val="1"/>
      <w:numFmt w:val="lowerLetter"/>
      <w:lvlText w:val="%5"/>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26968">
      <w:start w:val="1"/>
      <w:numFmt w:val="lowerRoman"/>
      <w:lvlText w:val="%6"/>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ACFB4E">
      <w:start w:val="1"/>
      <w:numFmt w:val="decimal"/>
      <w:lvlText w:val="%7"/>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EAEE4A">
      <w:start w:val="1"/>
      <w:numFmt w:val="lowerLetter"/>
      <w:lvlText w:val="%8"/>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B28B48">
      <w:start w:val="1"/>
      <w:numFmt w:val="lowerRoman"/>
      <w:lvlText w:val="%9"/>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023219"/>
    <w:multiLevelType w:val="hybridMultilevel"/>
    <w:tmpl w:val="4BE4D764"/>
    <w:lvl w:ilvl="0" w:tplc="A5A08D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7A788A">
      <w:start w:val="1"/>
      <w:numFmt w:val="bullet"/>
      <w:lvlText w:val="o"/>
      <w:lvlJc w:val="left"/>
      <w:pPr>
        <w:ind w:left="5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C4EAB34">
      <w:start w:val="1"/>
      <w:numFmt w:val="bullet"/>
      <w:lvlRestart w:val="0"/>
      <w:lvlText w:val="ü"/>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D4E4474">
      <w:start w:val="1"/>
      <w:numFmt w:val="bullet"/>
      <w:lvlText w:val="•"/>
      <w:lvlJc w:val="left"/>
      <w:pPr>
        <w:ind w:left="15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6E754A">
      <w:start w:val="1"/>
      <w:numFmt w:val="bullet"/>
      <w:lvlText w:val="o"/>
      <w:lvlJc w:val="left"/>
      <w:pPr>
        <w:ind w:left="22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36C6590">
      <w:start w:val="1"/>
      <w:numFmt w:val="bullet"/>
      <w:lvlText w:val="▪"/>
      <w:lvlJc w:val="left"/>
      <w:pPr>
        <w:ind w:left="29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243E5C">
      <w:start w:val="1"/>
      <w:numFmt w:val="bullet"/>
      <w:lvlText w:val="•"/>
      <w:lvlJc w:val="left"/>
      <w:pPr>
        <w:ind w:left="36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D0523C">
      <w:start w:val="1"/>
      <w:numFmt w:val="bullet"/>
      <w:lvlText w:val="o"/>
      <w:lvlJc w:val="left"/>
      <w:pPr>
        <w:ind w:left="43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0EC7592">
      <w:start w:val="1"/>
      <w:numFmt w:val="bullet"/>
      <w:lvlText w:val="▪"/>
      <w:lvlJc w:val="left"/>
      <w:pPr>
        <w:ind w:left="51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46535545">
    <w:abstractNumId w:val="15"/>
  </w:num>
  <w:num w:numId="2" w16cid:durableId="2102948278">
    <w:abstractNumId w:val="0"/>
  </w:num>
  <w:num w:numId="3" w16cid:durableId="534805689">
    <w:abstractNumId w:val="10"/>
  </w:num>
  <w:num w:numId="4" w16cid:durableId="1073427638">
    <w:abstractNumId w:val="7"/>
  </w:num>
  <w:num w:numId="5" w16cid:durableId="355888260">
    <w:abstractNumId w:val="16"/>
  </w:num>
  <w:num w:numId="6" w16cid:durableId="1573737495">
    <w:abstractNumId w:val="13"/>
  </w:num>
  <w:num w:numId="7" w16cid:durableId="1501189767">
    <w:abstractNumId w:val="8"/>
  </w:num>
  <w:num w:numId="8" w16cid:durableId="1369135894">
    <w:abstractNumId w:val="4"/>
  </w:num>
  <w:num w:numId="9" w16cid:durableId="1763992118">
    <w:abstractNumId w:val="1"/>
  </w:num>
  <w:num w:numId="10" w16cid:durableId="831409035">
    <w:abstractNumId w:val="14"/>
  </w:num>
  <w:num w:numId="11" w16cid:durableId="1547598682">
    <w:abstractNumId w:val="9"/>
  </w:num>
  <w:num w:numId="12" w16cid:durableId="1761562664">
    <w:abstractNumId w:val="5"/>
  </w:num>
  <w:num w:numId="13" w16cid:durableId="681050883">
    <w:abstractNumId w:val="3"/>
  </w:num>
  <w:num w:numId="14" w16cid:durableId="515079294">
    <w:abstractNumId w:val="12"/>
  </w:num>
  <w:num w:numId="15" w16cid:durableId="979581505">
    <w:abstractNumId w:val="6"/>
  </w:num>
  <w:num w:numId="16" w16cid:durableId="619532577">
    <w:abstractNumId w:val="2"/>
  </w:num>
  <w:num w:numId="17" w16cid:durableId="1168984702">
    <w:abstractNumId w:val="17"/>
  </w:num>
  <w:num w:numId="18" w16cid:durableId="14624110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2D"/>
    <w:rsid w:val="000E192D"/>
    <w:rsid w:val="001178E7"/>
    <w:rsid w:val="002F0B8D"/>
    <w:rsid w:val="0070627F"/>
    <w:rsid w:val="00883AA9"/>
    <w:rsid w:val="00A169BE"/>
    <w:rsid w:val="00BE0625"/>
    <w:rsid w:val="00F07288"/>
    <w:rsid w:val="00F6546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60D35F26"/>
  <w15:chartTrackingRefBased/>
  <w15:docId w15:val="{B57CFF9E-C31C-914E-85A3-B3D7D630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9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9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9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9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92D"/>
    <w:rPr>
      <w:rFonts w:eastAsiaTheme="majorEastAsia" w:cstheme="majorBidi"/>
      <w:color w:val="272727" w:themeColor="text1" w:themeTint="D8"/>
    </w:rPr>
  </w:style>
  <w:style w:type="paragraph" w:styleId="Title">
    <w:name w:val="Title"/>
    <w:basedOn w:val="Normal"/>
    <w:next w:val="Normal"/>
    <w:link w:val="TitleChar"/>
    <w:uiPriority w:val="10"/>
    <w:qFormat/>
    <w:rsid w:val="000E19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9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9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192D"/>
    <w:rPr>
      <w:i/>
      <w:iCs/>
      <w:color w:val="404040" w:themeColor="text1" w:themeTint="BF"/>
    </w:rPr>
  </w:style>
  <w:style w:type="paragraph" w:styleId="ListParagraph">
    <w:name w:val="List Paragraph"/>
    <w:basedOn w:val="Normal"/>
    <w:uiPriority w:val="34"/>
    <w:qFormat/>
    <w:rsid w:val="000E192D"/>
    <w:pPr>
      <w:ind w:left="720"/>
      <w:contextualSpacing/>
    </w:pPr>
  </w:style>
  <w:style w:type="character" w:styleId="IntenseEmphasis">
    <w:name w:val="Intense Emphasis"/>
    <w:basedOn w:val="DefaultParagraphFont"/>
    <w:uiPriority w:val="21"/>
    <w:qFormat/>
    <w:rsid w:val="000E192D"/>
    <w:rPr>
      <w:i/>
      <w:iCs/>
      <w:color w:val="0F4761" w:themeColor="accent1" w:themeShade="BF"/>
    </w:rPr>
  </w:style>
  <w:style w:type="paragraph" w:styleId="IntenseQuote">
    <w:name w:val="Intense Quote"/>
    <w:basedOn w:val="Normal"/>
    <w:next w:val="Normal"/>
    <w:link w:val="IntenseQuoteChar"/>
    <w:uiPriority w:val="30"/>
    <w:qFormat/>
    <w:rsid w:val="000E1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92D"/>
    <w:rPr>
      <w:i/>
      <w:iCs/>
      <w:color w:val="0F4761" w:themeColor="accent1" w:themeShade="BF"/>
    </w:rPr>
  </w:style>
  <w:style w:type="character" w:styleId="IntenseReference">
    <w:name w:val="Intense Reference"/>
    <w:basedOn w:val="DefaultParagraphFont"/>
    <w:uiPriority w:val="32"/>
    <w:qFormat/>
    <w:rsid w:val="000E19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3248</Words>
  <Characters>18518</Characters>
  <Application>Microsoft Office Word</Application>
  <DocSecurity>0</DocSecurity>
  <Lines>154</Lines>
  <Paragraphs>43</Paragraphs>
  <ScaleCrop>false</ScaleCrop>
  <Company/>
  <LinksUpToDate>false</LinksUpToDate>
  <CharactersWithSpaces>21723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 Cristian</dc:creator>
  <cp:keywords/>
  <dc:description/>
  <cp:lastModifiedBy>Florin Cristian</cp:lastModifiedBy>
  <cp:revision>1</cp:revision>
  <dcterms:created xsi:type="dcterms:W3CDTF">2026-07-27T06:44:00Z</dcterms:created>
  <dcterms:modified xsi:type="dcterms:W3CDTF">2026-07-27T06:45:00Z</dcterms:modified>
</cp:coreProperties>
</file>